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0D769" w14:textId="4C0D723A" w:rsidR="006E56AA" w:rsidRPr="001F355B" w:rsidRDefault="006E56AA" w:rsidP="006E56AA">
      <w:pPr>
        <w:jc w:val="center"/>
        <w:rPr>
          <w:rFonts w:asciiTheme="minorHAnsi" w:hAnsiTheme="minorHAnsi" w:cstheme="minorHAnsi"/>
          <w:b/>
          <w:bCs/>
          <w:sz w:val="32"/>
          <w:szCs w:val="32"/>
          <w:lang w:val="en-CA"/>
        </w:rPr>
      </w:pPr>
      <w:r w:rsidRPr="001F355B">
        <w:rPr>
          <w:rFonts w:asciiTheme="minorHAnsi" w:hAnsiTheme="minorHAnsi" w:cstheme="minorHAnsi"/>
          <w:b/>
          <w:bCs/>
          <w:sz w:val="32"/>
          <w:szCs w:val="32"/>
          <w:lang w:val="en-CA"/>
        </w:rPr>
        <w:t xml:space="preserve">Associate </w:t>
      </w:r>
      <w:r w:rsidR="00A63EDE" w:rsidRPr="001F355B">
        <w:rPr>
          <w:rFonts w:asciiTheme="minorHAnsi" w:hAnsiTheme="minorHAnsi" w:cstheme="minorHAnsi"/>
          <w:b/>
          <w:bCs/>
          <w:sz w:val="32"/>
          <w:szCs w:val="32"/>
          <w:lang w:val="en-CA"/>
        </w:rPr>
        <w:t xml:space="preserve">Formation </w:t>
      </w:r>
    </w:p>
    <w:p w14:paraId="635B164A" w14:textId="191C2B25" w:rsidR="006E56AA" w:rsidRPr="001F355B" w:rsidRDefault="006E56AA" w:rsidP="006E56AA">
      <w:pPr>
        <w:jc w:val="center"/>
        <w:rPr>
          <w:rFonts w:asciiTheme="minorHAnsi" w:hAnsiTheme="minorHAnsi" w:cstheme="minorHAnsi"/>
          <w:b/>
          <w:sz w:val="32"/>
          <w:szCs w:val="32"/>
          <w:lang w:val="en-US"/>
        </w:rPr>
      </w:pPr>
      <w:r w:rsidRPr="001F355B">
        <w:rPr>
          <w:rFonts w:asciiTheme="minorHAnsi" w:hAnsiTheme="minorHAnsi" w:cstheme="minorHAnsi"/>
          <w:b/>
          <w:sz w:val="32"/>
          <w:szCs w:val="32"/>
          <w:lang w:val="en-US"/>
        </w:rPr>
        <w:t xml:space="preserve">First </w:t>
      </w:r>
      <w:r w:rsidR="00A63EDE" w:rsidRPr="001F355B">
        <w:rPr>
          <w:rFonts w:asciiTheme="minorHAnsi" w:hAnsiTheme="minorHAnsi" w:cstheme="minorHAnsi"/>
          <w:b/>
          <w:sz w:val="32"/>
          <w:szCs w:val="32"/>
          <w:lang w:val="en-US"/>
        </w:rPr>
        <w:t>Meeting</w:t>
      </w:r>
    </w:p>
    <w:p w14:paraId="3872F551" w14:textId="68AFE0B0" w:rsidR="006E56AA" w:rsidRPr="001F355B" w:rsidRDefault="006E56AA" w:rsidP="006E56AA">
      <w:pPr>
        <w:jc w:val="center"/>
        <w:rPr>
          <w:rFonts w:asciiTheme="minorHAnsi" w:hAnsiTheme="minorHAnsi" w:cstheme="minorHAnsi"/>
          <w:b/>
          <w:sz w:val="28"/>
          <w:szCs w:val="28"/>
          <w:lang w:val="en-US"/>
        </w:rPr>
      </w:pPr>
      <w:r w:rsidRPr="001F355B">
        <w:rPr>
          <w:rFonts w:asciiTheme="minorHAnsi" w:hAnsiTheme="minorHAnsi" w:cstheme="minorHAnsi"/>
          <w:b/>
          <w:sz w:val="28"/>
          <w:szCs w:val="28"/>
          <w:lang w:val="en-US"/>
        </w:rPr>
        <w:t xml:space="preserve">Belonging to a </w:t>
      </w:r>
      <w:r w:rsidR="00A63EDE" w:rsidRPr="001F355B">
        <w:rPr>
          <w:rFonts w:asciiTheme="minorHAnsi" w:hAnsiTheme="minorHAnsi" w:cstheme="minorHAnsi"/>
          <w:b/>
          <w:sz w:val="28"/>
          <w:szCs w:val="28"/>
          <w:lang w:val="en-US"/>
        </w:rPr>
        <w:t>Community</w:t>
      </w:r>
    </w:p>
    <w:p w14:paraId="2D39F580" w14:textId="1F6F946B" w:rsidR="006E56AA" w:rsidRPr="001F355B" w:rsidRDefault="006E56AA" w:rsidP="006E56AA">
      <w:pPr>
        <w:spacing w:after="0" w:line="240" w:lineRule="auto"/>
        <w:rPr>
          <w:rFonts w:asciiTheme="minorHAnsi" w:hAnsiTheme="minorHAnsi" w:cstheme="minorHAnsi"/>
          <w:sz w:val="24"/>
          <w:szCs w:val="24"/>
          <w:lang w:val="en-US" w:eastAsia="es-ES_tradnl"/>
        </w:rPr>
      </w:pPr>
      <w:r w:rsidRPr="001F355B">
        <w:rPr>
          <w:rFonts w:asciiTheme="minorHAnsi" w:hAnsiTheme="minorHAnsi" w:cstheme="minorHAnsi"/>
          <w:b/>
          <w:sz w:val="24"/>
          <w:szCs w:val="24"/>
          <w:lang w:val="en-US"/>
        </w:rPr>
        <w:t>Opening song: (</w:t>
      </w:r>
      <w:r w:rsidR="00012CCF">
        <w:rPr>
          <w:rFonts w:asciiTheme="minorHAnsi" w:hAnsiTheme="minorHAnsi" w:cstheme="minorHAnsi"/>
          <w:b/>
          <w:sz w:val="24"/>
          <w:szCs w:val="24"/>
          <w:lang w:val="en-US"/>
        </w:rPr>
        <w:t>Leader</w:t>
      </w:r>
      <w:r w:rsidRPr="001F355B">
        <w:rPr>
          <w:rFonts w:asciiTheme="minorHAnsi" w:hAnsiTheme="minorHAnsi" w:cstheme="minorHAnsi"/>
          <w:b/>
          <w:sz w:val="24"/>
          <w:szCs w:val="24"/>
          <w:lang w:val="en-US"/>
        </w:rPr>
        <w:t xml:space="preserve">) “There is room at the table” </w:t>
      </w:r>
      <w:hyperlink r:id="rId7" w:tgtFrame="_blank" w:history="1">
        <w:r w:rsidRPr="001F355B">
          <w:rPr>
            <w:rStyle w:val="Hyperlink"/>
            <w:rFonts w:asciiTheme="minorHAnsi" w:hAnsiTheme="minorHAnsi" w:cstheme="minorHAnsi"/>
            <w:color w:val="1155CC"/>
            <w:shd w:val="clear" w:color="auto" w:fill="FFFFFF"/>
            <w:lang w:val="en-US"/>
          </w:rPr>
          <w:t>https://youtu.be/FkY_qBFs_3g</w:t>
        </w:r>
      </w:hyperlink>
      <w:r w:rsidRPr="001F355B">
        <w:rPr>
          <w:rFonts w:asciiTheme="minorHAnsi" w:hAnsiTheme="minorHAnsi" w:cstheme="minorHAnsi"/>
          <w:lang w:val="en-US"/>
        </w:rPr>
        <w:t xml:space="preserve">  (5min)</w:t>
      </w:r>
      <w:r w:rsidR="00012CCF">
        <w:rPr>
          <w:rFonts w:asciiTheme="minorHAnsi" w:hAnsiTheme="minorHAnsi" w:cstheme="minorHAnsi"/>
          <w:lang w:val="en-US"/>
        </w:rPr>
        <w:br/>
      </w:r>
    </w:p>
    <w:p w14:paraId="08CAF323" w14:textId="77777777" w:rsidR="00012CCF" w:rsidRPr="001F355B" w:rsidRDefault="00012CCF" w:rsidP="00012CCF">
      <w:pPr>
        <w:rPr>
          <w:rFonts w:asciiTheme="minorHAnsi" w:hAnsiTheme="minorHAnsi" w:cstheme="minorHAnsi"/>
          <w:bCs/>
          <w:sz w:val="24"/>
          <w:szCs w:val="24"/>
          <w:lang w:val="en-US"/>
        </w:rPr>
      </w:pPr>
      <w:r w:rsidRPr="001F355B">
        <w:rPr>
          <w:rFonts w:asciiTheme="minorHAnsi" w:hAnsiTheme="minorHAnsi" w:cstheme="minorHAnsi"/>
          <w:b/>
          <w:sz w:val="24"/>
          <w:szCs w:val="24"/>
          <w:lang w:val="en-US"/>
        </w:rPr>
        <w:t>Introduction about the small group sharing (</w:t>
      </w:r>
      <w:r>
        <w:rPr>
          <w:rFonts w:asciiTheme="minorHAnsi" w:hAnsiTheme="minorHAnsi" w:cstheme="minorHAnsi"/>
          <w:b/>
          <w:sz w:val="24"/>
          <w:szCs w:val="24"/>
          <w:lang w:val="en-US"/>
        </w:rPr>
        <w:t>Leader</w:t>
      </w:r>
      <w:r w:rsidRPr="001F355B">
        <w:rPr>
          <w:rFonts w:asciiTheme="minorHAnsi" w:hAnsiTheme="minorHAnsi" w:cstheme="minorHAnsi"/>
          <w:b/>
          <w:sz w:val="24"/>
          <w:szCs w:val="24"/>
          <w:lang w:val="en-US"/>
        </w:rPr>
        <w:t xml:space="preserve">) </w:t>
      </w:r>
      <w:r w:rsidRPr="001F355B">
        <w:rPr>
          <w:rFonts w:asciiTheme="minorHAnsi" w:hAnsiTheme="minorHAnsi" w:cstheme="minorHAnsi"/>
          <w:bCs/>
          <w:sz w:val="24"/>
          <w:szCs w:val="24"/>
          <w:lang w:val="en-US"/>
        </w:rPr>
        <w:t>(3min)</w:t>
      </w:r>
    </w:p>
    <w:p w14:paraId="6CDE30DF" w14:textId="3A0C9415" w:rsidR="00012CCF" w:rsidRPr="001F355B" w:rsidRDefault="00012CCF" w:rsidP="00012CCF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sz w:val="24"/>
          <w:szCs w:val="24"/>
          <w:lang w:val="en-US"/>
        </w:rPr>
      </w:pPr>
      <w:r w:rsidRPr="001F355B">
        <w:rPr>
          <w:rFonts w:asciiTheme="minorHAnsi" w:hAnsiTheme="minorHAnsi" w:cstheme="minorHAnsi"/>
          <w:b/>
          <w:sz w:val="24"/>
          <w:szCs w:val="24"/>
          <w:lang w:val="en-CA"/>
        </w:rPr>
        <w:t>Personal and Small Group</w:t>
      </w:r>
      <w:r>
        <w:rPr>
          <w:rFonts w:asciiTheme="minorHAnsi" w:hAnsiTheme="minorHAnsi" w:cstheme="minorHAnsi"/>
          <w:b/>
          <w:sz w:val="24"/>
          <w:szCs w:val="24"/>
          <w:lang w:val="en-CA"/>
        </w:rPr>
        <w:t xml:space="preserve"> (Leader)</w:t>
      </w:r>
      <w:r w:rsidRPr="001F355B">
        <w:rPr>
          <w:rFonts w:asciiTheme="minorHAnsi" w:hAnsiTheme="minorHAnsi" w:cstheme="minorHAnsi"/>
          <w:b/>
          <w:sz w:val="24"/>
          <w:szCs w:val="24"/>
          <w:lang w:val="en-CA"/>
        </w:rPr>
        <w:t xml:space="preserve"> </w:t>
      </w:r>
      <w:r w:rsidRPr="001F355B">
        <w:rPr>
          <w:rFonts w:asciiTheme="minorHAnsi" w:hAnsiTheme="minorHAnsi" w:cstheme="minorHAnsi"/>
          <w:bCs/>
          <w:sz w:val="24"/>
          <w:szCs w:val="24"/>
          <w:lang w:val="en-CA"/>
        </w:rPr>
        <w:t>(20min)</w:t>
      </w:r>
      <w:r>
        <w:rPr>
          <w:rFonts w:asciiTheme="minorHAnsi" w:hAnsiTheme="minorHAnsi" w:cstheme="minorHAnsi"/>
          <w:b/>
          <w:sz w:val="24"/>
          <w:szCs w:val="24"/>
          <w:lang w:val="en-CA"/>
        </w:rPr>
        <w:br/>
      </w:r>
      <w:r w:rsidRPr="00012CCF">
        <w:rPr>
          <w:rFonts w:asciiTheme="minorHAnsi" w:hAnsiTheme="minorHAnsi" w:cstheme="minorHAnsi"/>
          <w:bCs/>
          <w:sz w:val="24"/>
          <w:szCs w:val="24"/>
          <w:lang w:val="en-CA"/>
        </w:rPr>
        <w:t>(as people enter, form groups o</w:t>
      </w:r>
      <w:r w:rsidR="00997913">
        <w:rPr>
          <w:rFonts w:asciiTheme="minorHAnsi" w:hAnsiTheme="minorHAnsi" w:cstheme="minorHAnsi"/>
          <w:bCs/>
          <w:sz w:val="24"/>
          <w:szCs w:val="24"/>
          <w:lang w:val="en-CA"/>
        </w:rPr>
        <w:t>f</w:t>
      </w:r>
      <w:r w:rsidRPr="00012CCF">
        <w:rPr>
          <w:rFonts w:asciiTheme="minorHAnsi" w:hAnsiTheme="minorHAnsi" w:cstheme="minorHAnsi"/>
          <w:bCs/>
          <w:sz w:val="24"/>
          <w:szCs w:val="24"/>
          <w:lang w:val="en-CA"/>
        </w:rPr>
        <w:t xml:space="preserve"> two or three, regroup as necessary)</w:t>
      </w:r>
      <w:r w:rsidRPr="001F355B">
        <w:rPr>
          <w:rFonts w:asciiTheme="minorHAnsi" w:hAnsiTheme="minorHAnsi" w:cstheme="minorHAnsi"/>
          <w:b/>
          <w:sz w:val="24"/>
          <w:szCs w:val="24"/>
          <w:lang w:val="en-CA"/>
        </w:rPr>
        <w:br/>
        <w:t xml:space="preserve">Please put questions in the chat for the groups) </w:t>
      </w:r>
    </w:p>
    <w:p w14:paraId="2305CCD4" w14:textId="77777777" w:rsidR="00012CCF" w:rsidRPr="001F355B" w:rsidRDefault="00012CCF" w:rsidP="00012CCF">
      <w:pPr>
        <w:pStyle w:val="ListParagraph"/>
        <w:numPr>
          <w:ilvl w:val="1"/>
          <w:numId w:val="1"/>
        </w:numPr>
        <w:tabs>
          <w:tab w:val="num" w:pos="1440"/>
        </w:tabs>
        <w:rPr>
          <w:rFonts w:asciiTheme="minorHAnsi" w:hAnsiTheme="minorHAnsi" w:cstheme="minorHAnsi"/>
          <w:sz w:val="24"/>
          <w:szCs w:val="24"/>
          <w:lang w:val="en-US"/>
        </w:rPr>
      </w:pPr>
      <w:r w:rsidRPr="001F355B">
        <w:rPr>
          <w:rFonts w:asciiTheme="minorHAnsi" w:hAnsiTheme="minorHAnsi" w:cstheme="minorHAnsi"/>
          <w:sz w:val="24"/>
          <w:szCs w:val="24"/>
          <w:lang w:val="en-US"/>
        </w:rPr>
        <w:t>Describe moments in your life when you felt you belonged.</w:t>
      </w:r>
    </w:p>
    <w:p w14:paraId="308FB78F" w14:textId="77777777" w:rsidR="00012CCF" w:rsidRPr="001F355B" w:rsidRDefault="00012CCF" w:rsidP="00012CCF">
      <w:pPr>
        <w:pStyle w:val="ListParagraph"/>
        <w:numPr>
          <w:ilvl w:val="1"/>
          <w:numId w:val="1"/>
        </w:numPr>
        <w:tabs>
          <w:tab w:val="num" w:pos="1440"/>
        </w:tabs>
        <w:rPr>
          <w:rFonts w:asciiTheme="minorHAnsi" w:hAnsiTheme="minorHAnsi" w:cstheme="minorHAnsi"/>
          <w:sz w:val="24"/>
          <w:szCs w:val="24"/>
          <w:lang w:val="en-US"/>
        </w:rPr>
      </w:pPr>
      <w:r w:rsidRPr="001F355B">
        <w:rPr>
          <w:rFonts w:asciiTheme="minorHAnsi" w:hAnsiTheme="minorHAnsi" w:cstheme="minorHAnsi"/>
          <w:sz w:val="24"/>
          <w:szCs w:val="24"/>
          <w:lang w:val="en-US"/>
        </w:rPr>
        <w:t>What made you feel that you belonged?</w:t>
      </w:r>
    </w:p>
    <w:p w14:paraId="46744BBB" w14:textId="4EDE74AB" w:rsidR="00012CCF" w:rsidRPr="00012CCF" w:rsidRDefault="00012CCF" w:rsidP="00012CCF">
      <w:pPr>
        <w:pStyle w:val="ListParagraph"/>
        <w:numPr>
          <w:ilvl w:val="1"/>
          <w:numId w:val="1"/>
        </w:numPr>
        <w:tabs>
          <w:tab w:val="num" w:pos="1440"/>
        </w:tabs>
        <w:rPr>
          <w:rFonts w:asciiTheme="minorHAnsi" w:hAnsiTheme="minorHAnsi" w:cstheme="minorHAnsi"/>
          <w:sz w:val="24"/>
          <w:szCs w:val="24"/>
          <w:lang w:val="en-US"/>
        </w:rPr>
      </w:pPr>
      <w:r w:rsidRPr="001F355B">
        <w:rPr>
          <w:rFonts w:asciiTheme="minorHAnsi" w:hAnsiTheme="minorHAnsi" w:cstheme="minorHAnsi"/>
          <w:sz w:val="24"/>
          <w:szCs w:val="24"/>
          <w:lang w:val="en-US"/>
        </w:rPr>
        <w:t>How did this belonging help you to grow as a person?</w:t>
      </w:r>
    </w:p>
    <w:p w14:paraId="2CFEFCFB" w14:textId="77777777" w:rsidR="006E56AA" w:rsidRPr="001F355B" w:rsidRDefault="006E56AA" w:rsidP="006E56AA">
      <w:pPr>
        <w:pStyle w:val="ListParagraph"/>
        <w:ind w:left="1080"/>
        <w:rPr>
          <w:rFonts w:asciiTheme="minorHAnsi" w:hAnsiTheme="minorHAnsi" w:cstheme="minorHAnsi"/>
          <w:sz w:val="24"/>
          <w:szCs w:val="24"/>
          <w:lang w:val="en-US"/>
        </w:rPr>
      </w:pPr>
    </w:p>
    <w:p w14:paraId="4D3C06D8" w14:textId="13D96BE2" w:rsidR="006E56AA" w:rsidRPr="001F355B" w:rsidRDefault="006E56AA" w:rsidP="001F355B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1F355B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Large </w:t>
      </w:r>
      <w:r w:rsidR="00A63EDE" w:rsidRPr="001F355B">
        <w:rPr>
          <w:rFonts w:asciiTheme="minorHAnsi" w:hAnsiTheme="minorHAnsi" w:cstheme="minorHAnsi"/>
          <w:b/>
          <w:bCs/>
          <w:sz w:val="24"/>
          <w:szCs w:val="24"/>
          <w:lang w:val="en-US"/>
        </w:rPr>
        <w:t>Group</w:t>
      </w:r>
      <w:r w:rsidRPr="001F355B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: </w:t>
      </w:r>
      <w:r w:rsidR="00A63EDE" w:rsidRPr="001F355B">
        <w:rPr>
          <w:rFonts w:asciiTheme="minorHAnsi" w:hAnsiTheme="minorHAnsi" w:cstheme="minorHAnsi"/>
          <w:b/>
          <w:bCs/>
          <w:sz w:val="24"/>
          <w:szCs w:val="24"/>
          <w:lang w:val="en-US"/>
        </w:rPr>
        <w:br/>
        <w:t xml:space="preserve">One </w:t>
      </w:r>
      <w:r w:rsidRPr="001F355B">
        <w:rPr>
          <w:rFonts w:asciiTheme="minorHAnsi" w:hAnsiTheme="minorHAnsi" w:cstheme="minorHAnsi"/>
          <w:b/>
          <w:bCs/>
          <w:sz w:val="24"/>
          <w:szCs w:val="24"/>
          <w:lang w:val="en-US"/>
        </w:rPr>
        <w:t>word sharing of an element that gave you a feeling of belonging (</w:t>
      </w:r>
      <w:r w:rsidR="00505EB6">
        <w:rPr>
          <w:rFonts w:asciiTheme="minorHAnsi" w:hAnsiTheme="minorHAnsi" w:cstheme="minorHAnsi"/>
          <w:b/>
          <w:bCs/>
          <w:sz w:val="24"/>
          <w:szCs w:val="24"/>
          <w:lang w:val="en-US"/>
        </w:rPr>
        <w:t>Leader</w:t>
      </w:r>
      <w:r w:rsidRPr="001F355B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) </w:t>
      </w:r>
      <w:r w:rsidRPr="001F355B">
        <w:rPr>
          <w:rFonts w:asciiTheme="minorHAnsi" w:hAnsiTheme="minorHAnsi" w:cstheme="minorHAnsi"/>
          <w:sz w:val="24"/>
          <w:szCs w:val="24"/>
          <w:lang w:val="en-US"/>
        </w:rPr>
        <w:t>(5min)</w:t>
      </w:r>
    </w:p>
    <w:p w14:paraId="12DF6842" w14:textId="7FE4082A" w:rsidR="006E56AA" w:rsidRPr="001F355B" w:rsidRDefault="006E56AA" w:rsidP="001F355B">
      <w:pPr>
        <w:pStyle w:val="ListParagraph"/>
        <w:ind w:left="708"/>
        <w:rPr>
          <w:rFonts w:asciiTheme="minorHAnsi" w:hAnsiTheme="minorHAnsi" w:cstheme="minorHAnsi"/>
          <w:sz w:val="24"/>
          <w:szCs w:val="24"/>
          <w:lang w:val="en-US"/>
        </w:rPr>
      </w:pPr>
      <w:r w:rsidRPr="001F355B">
        <w:rPr>
          <w:rFonts w:asciiTheme="minorHAnsi" w:hAnsiTheme="minorHAnsi" w:cstheme="minorHAnsi"/>
          <w:bCs/>
          <w:sz w:val="24"/>
          <w:szCs w:val="24"/>
          <w:lang w:val="en-US"/>
        </w:rPr>
        <w:t>At this point</w:t>
      </w:r>
      <w:r w:rsidR="00505EB6">
        <w:rPr>
          <w:rFonts w:asciiTheme="minorHAnsi" w:hAnsiTheme="minorHAnsi" w:cstheme="minorHAnsi"/>
          <w:bCs/>
          <w:sz w:val="24"/>
          <w:szCs w:val="24"/>
          <w:lang w:val="en-US"/>
        </w:rPr>
        <w:t>,</w:t>
      </w:r>
      <w:r w:rsidRPr="001F355B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some </w:t>
      </w:r>
      <w:r w:rsidR="00505EB6">
        <w:rPr>
          <w:rFonts w:asciiTheme="minorHAnsi" w:hAnsiTheme="minorHAnsi" w:cstheme="minorHAnsi"/>
          <w:bCs/>
          <w:sz w:val="24"/>
          <w:szCs w:val="24"/>
          <w:lang w:val="en-US"/>
        </w:rPr>
        <w:t>Associates and S</w:t>
      </w:r>
      <w:r w:rsidRPr="001F355B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isters share what </w:t>
      </w:r>
      <w:r w:rsidR="00A63EDE" w:rsidRPr="001F355B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Associate </w:t>
      </w:r>
      <w:r w:rsidRPr="001F355B">
        <w:rPr>
          <w:rFonts w:asciiTheme="minorHAnsi" w:hAnsiTheme="minorHAnsi" w:cstheme="minorHAnsi"/>
          <w:bCs/>
          <w:sz w:val="24"/>
          <w:szCs w:val="24"/>
          <w:lang w:val="en-US"/>
        </w:rPr>
        <w:t>belonging meant to them</w:t>
      </w:r>
      <w:r w:rsidR="00A63EDE" w:rsidRPr="001F355B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. </w:t>
      </w:r>
      <w:r w:rsidRPr="001F355B">
        <w:rPr>
          <w:rFonts w:asciiTheme="minorHAnsi" w:hAnsiTheme="minorHAnsi" w:cstheme="minorHAnsi"/>
          <w:b/>
          <w:sz w:val="24"/>
          <w:szCs w:val="24"/>
          <w:lang w:val="en-US"/>
        </w:rPr>
        <w:t>(</w:t>
      </w:r>
      <w:r w:rsidR="00505EB6">
        <w:rPr>
          <w:rFonts w:asciiTheme="minorHAnsi" w:hAnsiTheme="minorHAnsi" w:cstheme="minorHAnsi"/>
          <w:b/>
          <w:sz w:val="24"/>
          <w:szCs w:val="24"/>
          <w:lang w:val="en-US"/>
        </w:rPr>
        <w:t>Leader</w:t>
      </w:r>
      <w:r w:rsidRPr="001F355B">
        <w:rPr>
          <w:rFonts w:asciiTheme="minorHAnsi" w:hAnsiTheme="minorHAnsi" w:cstheme="minorHAnsi"/>
          <w:b/>
          <w:sz w:val="24"/>
          <w:szCs w:val="24"/>
          <w:lang w:val="en-US"/>
        </w:rPr>
        <w:t>)</w:t>
      </w:r>
      <w:r w:rsidRPr="001F355B">
        <w:rPr>
          <w:rFonts w:asciiTheme="minorHAnsi" w:hAnsiTheme="minorHAnsi" w:cstheme="minorHAnsi"/>
          <w:sz w:val="24"/>
          <w:szCs w:val="24"/>
          <w:lang w:val="en-US"/>
        </w:rPr>
        <w:t xml:space="preserve"> (2min)</w:t>
      </w:r>
    </w:p>
    <w:p w14:paraId="1FAF7303" w14:textId="77777777" w:rsidR="006E56AA" w:rsidRPr="001F355B" w:rsidRDefault="006E56AA" w:rsidP="006E56AA">
      <w:pPr>
        <w:pStyle w:val="ListParagraph"/>
        <w:ind w:left="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</w:p>
    <w:p w14:paraId="28DBF50F" w14:textId="7E8CC7A2" w:rsidR="006E56AA" w:rsidRPr="001F355B" w:rsidRDefault="006E56AA" w:rsidP="001F355B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Cs/>
          <w:sz w:val="24"/>
          <w:szCs w:val="24"/>
          <w:lang w:val="en-CA"/>
        </w:rPr>
      </w:pPr>
      <w:r w:rsidRPr="001F355B">
        <w:rPr>
          <w:rFonts w:asciiTheme="minorHAnsi" w:hAnsiTheme="minorHAnsi" w:cstheme="minorHAnsi"/>
          <w:b/>
          <w:sz w:val="24"/>
          <w:szCs w:val="24"/>
          <w:lang w:val="en-CA"/>
        </w:rPr>
        <w:t xml:space="preserve">The </w:t>
      </w:r>
      <w:r w:rsidR="00A63EDE" w:rsidRPr="001F355B">
        <w:rPr>
          <w:rFonts w:asciiTheme="minorHAnsi" w:hAnsiTheme="minorHAnsi" w:cstheme="minorHAnsi"/>
          <w:b/>
          <w:sz w:val="24"/>
          <w:szCs w:val="24"/>
          <w:lang w:val="en-CA"/>
        </w:rPr>
        <w:t xml:space="preserve">Early Life </w:t>
      </w:r>
      <w:r w:rsidRPr="001F355B">
        <w:rPr>
          <w:rFonts w:asciiTheme="minorHAnsi" w:hAnsiTheme="minorHAnsi" w:cstheme="minorHAnsi"/>
          <w:b/>
          <w:sz w:val="24"/>
          <w:szCs w:val="24"/>
          <w:lang w:val="en-CA"/>
        </w:rPr>
        <w:t xml:space="preserve">of Eulalie Durocher  </w:t>
      </w:r>
      <w:r w:rsidR="00A63EDE" w:rsidRPr="001F355B">
        <w:rPr>
          <w:rFonts w:asciiTheme="minorHAnsi" w:hAnsiTheme="minorHAnsi" w:cstheme="minorHAnsi"/>
          <w:b/>
          <w:sz w:val="24"/>
          <w:szCs w:val="24"/>
          <w:lang w:val="en-CA"/>
        </w:rPr>
        <w:br/>
      </w:r>
      <w:hyperlink r:id="rId8" w:history="1">
        <w:r w:rsidR="00A63EDE" w:rsidRPr="001F355B">
          <w:rPr>
            <w:rStyle w:val="Hyperlink"/>
            <w:rFonts w:asciiTheme="minorHAnsi" w:hAnsiTheme="minorHAnsi" w:cstheme="minorHAnsi"/>
            <w:b/>
            <w:sz w:val="24"/>
            <w:szCs w:val="24"/>
            <w:lang w:val="en-CA"/>
          </w:rPr>
          <w:t>https://youtu.be/_No2hgRXLAU</w:t>
        </w:r>
      </w:hyperlink>
      <w:r w:rsidRPr="001F355B">
        <w:rPr>
          <w:rFonts w:asciiTheme="minorHAnsi" w:hAnsiTheme="minorHAnsi" w:cstheme="minorHAnsi"/>
          <w:b/>
          <w:sz w:val="24"/>
          <w:szCs w:val="24"/>
          <w:lang w:val="en-US"/>
        </w:rPr>
        <w:t xml:space="preserve"> (</w:t>
      </w:r>
      <w:r w:rsidR="00505EB6">
        <w:rPr>
          <w:rFonts w:asciiTheme="minorHAnsi" w:hAnsiTheme="minorHAnsi" w:cstheme="minorHAnsi"/>
          <w:b/>
          <w:sz w:val="24"/>
          <w:szCs w:val="24"/>
          <w:lang w:val="en-US"/>
        </w:rPr>
        <w:t>Leader</w:t>
      </w:r>
      <w:r w:rsidRPr="001F355B">
        <w:rPr>
          <w:rFonts w:asciiTheme="minorHAnsi" w:hAnsiTheme="minorHAnsi" w:cstheme="minorHAnsi"/>
          <w:b/>
          <w:sz w:val="24"/>
          <w:szCs w:val="24"/>
          <w:lang w:val="en-US"/>
        </w:rPr>
        <w:t xml:space="preserve">) </w:t>
      </w:r>
      <w:r w:rsidRPr="001F355B">
        <w:rPr>
          <w:rFonts w:asciiTheme="minorHAnsi" w:hAnsiTheme="minorHAnsi" w:cstheme="minorHAnsi"/>
          <w:bCs/>
          <w:sz w:val="24"/>
          <w:szCs w:val="24"/>
          <w:lang w:val="en-US"/>
        </w:rPr>
        <w:t>(9min)</w:t>
      </w:r>
    </w:p>
    <w:p w14:paraId="1955186B" w14:textId="1C90608F" w:rsidR="006E56AA" w:rsidRPr="001F355B" w:rsidRDefault="006E56AA" w:rsidP="006E56AA">
      <w:pPr>
        <w:pStyle w:val="ListParagraph"/>
        <w:rPr>
          <w:rFonts w:asciiTheme="minorHAnsi" w:hAnsiTheme="minorHAnsi" w:cstheme="minorHAnsi"/>
          <w:sz w:val="24"/>
          <w:szCs w:val="24"/>
          <w:lang w:val="en-US"/>
        </w:rPr>
      </w:pPr>
      <w:r w:rsidRPr="001F355B">
        <w:rPr>
          <w:rFonts w:asciiTheme="minorHAnsi" w:hAnsiTheme="minorHAnsi" w:cstheme="minorHAnsi"/>
          <w:sz w:val="24"/>
          <w:szCs w:val="24"/>
          <w:lang w:val="en-US"/>
        </w:rPr>
        <w:t xml:space="preserve">Eulalie’s openness to Marie Paré who lived and worked with the </w:t>
      </w:r>
      <w:r w:rsidR="00A63EDE" w:rsidRPr="001F355B">
        <w:rPr>
          <w:rFonts w:asciiTheme="minorHAnsi" w:hAnsiTheme="minorHAnsi" w:cstheme="minorHAnsi"/>
          <w:sz w:val="24"/>
          <w:szCs w:val="24"/>
          <w:lang w:val="en-US"/>
        </w:rPr>
        <w:t xml:space="preserve">Sisters </w:t>
      </w:r>
      <w:r w:rsidRPr="001F355B">
        <w:rPr>
          <w:rFonts w:asciiTheme="minorHAnsi" w:hAnsiTheme="minorHAnsi" w:cstheme="minorHAnsi"/>
          <w:sz w:val="24"/>
          <w:szCs w:val="24"/>
          <w:lang w:val="en-US"/>
        </w:rPr>
        <w:t>as a lay person – Mother Marie Rose knew how to bend the rules of Canon Law.</w:t>
      </w:r>
    </w:p>
    <w:p w14:paraId="70967DC9" w14:textId="5D89C3FF" w:rsidR="006E56AA" w:rsidRPr="001F355B" w:rsidRDefault="006E56AA" w:rsidP="006E56AA">
      <w:pPr>
        <w:pStyle w:val="ListParagraph"/>
        <w:rPr>
          <w:rFonts w:asciiTheme="minorHAnsi" w:hAnsiTheme="minorHAnsi" w:cstheme="minorHAnsi"/>
          <w:sz w:val="24"/>
          <w:szCs w:val="24"/>
          <w:lang w:val="en-US"/>
        </w:rPr>
      </w:pPr>
      <w:r w:rsidRPr="001F355B">
        <w:rPr>
          <w:rFonts w:asciiTheme="minorHAnsi" w:hAnsiTheme="minorHAnsi" w:cstheme="minorHAnsi"/>
          <w:b/>
          <w:bCs/>
          <w:sz w:val="24"/>
          <w:szCs w:val="24"/>
          <w:lang w:val="en-US"/>
        </w:rPr>
        <w:t>Letter of Mother Marie-Rose to Madame Paré</w:t>
      </w:r>
      <w:r w:rsidRPr="001F355B">
        <w:rPr>
          <w:rFonts w:asciiTheme="minorHAnsi" w:hAnsiTheme="minorHAnsi" w:cstheme="minorHAnsi"/>
          <w:sz w:val="24"/>
          <w:szCs w:val="24"/>
          <w:lang w:val="en-US"/>
        </w:rPr>
        <w:t xml:space="preserve"> describing how her daughter died </w:t>
      </w:r>
      <w:r w:rsidR="00A63EDE" w:rsidRPr="001F355B">
        <w:rPr>
          <w:rFonts w:asciiTheme="minorHAnsi" w:hAnsiTheme="minorHAnsi" w:cstheme="minorHAnsi"/>
          <w:sz w:val="24"/>
          <w:szCs w:val="24"/>
          <w:lang w:val="en-US"/>
        </w:rPr>
        <w:t xml:space="preserve">and </w:t>
      </w:r>
      <w:r w:rsidRPr="001F355B">
        <w:rPr>
          <w:rFonts w:asciiTheme="minorHAnsi" w:hAnsiTheme="minorHAnsi" w:cstheme="minorHAnsi"/>
          <w:sz w:val="24"/>
          <w:szCs w:val="24"/>
          <w:lang w:val="en-US"/>
        </w:rPr>
        <w:t xml:space="preserve">how esteemed she was. </w:t>
      </w:r>
      <w:r w:rsidRPr="001F355B">
        <w:rPr>
          <w:rFonts w:asciiTheme="minorHAnsi" w:hAnsiTheme="minorHAnsi" w:cstheme="minorHAnsi"/>
          <w:b/>
          <w:bCs/>
          <w:sz w:val="24"/>
          <w:szCs w:val="24"/>
          <w:lang w:val="en-US"/>
        </w:rPr>
        <w:t>Letters p. 14</w:t>
      </w:r>
      <w:r w:rsidRPr="001F355B">
        <w:rPr>
          <w:rFonts w:asciiTheme="minorHAnsi" w:hAnsiTheme="minorHAnsi" w:cstheme="minorHAnsi"/>
          <w:sz w:val="24"/>
          <w:szCs w:val="24"/>
          <w:lang w:val="en-US"/>
        </w:rPr>
        <w:t>,</w:t>
      </w:r>
      <w:r w:rsidR="00A63EDE" w:rsidRPr="001F355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1F355B">
        <w:rPr>
          <w:rFonts w:asciiTheme="minorHAnsi" w:hAnsiTheme="minorHAnsi" w:cstheme="minorHAnsi"/>
          <w:sz w:val="24"/>
          <w:szCs w:val="24"/>
          <w:lang w:val="en-US"/>
        </w:rPr>
        <w:t>1846 (</w:t>
      </w:r>
      <w:r w:rsidR="00505EB6">
        <w:rPr>
          <w:rFonts w:asciiTheme="minorHAnsi" w:hAnsiTheme="minorHAnsi" w:cstheme="minorHAnsi"/>
          <w:b/>
          <w:bCs/>
          <w:sz w:val="24"/>
          <w:szCs w:val="24"/>
          <w:lang w:val="en-US"/>
        </w:rPr>
        <w:t>A volunteer</w:t>
      </w:r>
      <w:r w:rsidRPr="001F355B">
        <w:rPr>
          <w:rFonts w:asciiTheme="minorHAnsi" w:hAnsiTheme="minorHAnsi" w:cstheme="minorHAnsi"/>
          <w:sz w:val="24"/>
          <w:szCs w:val="24"/>
          <w:lang w:val="en-US"/>
        </w:rPr>
        <w:t xml:space="preserve"> read</w:t>
      </w:r>
      <w:r w:rsidR="00505EB6">
        <w:rPr>
          <w:rFonts w:asciiTheme="minorHAnsi" w:hAnsiTheme="minorHAnsi" w:cstheme="minorHAnsi"/>
          <w:sz w:val="24"/>
          <w:szCs w:val="24"/>
          <w:lang w:val="en-US"/>
        </w:rPr>
        <w:t>s</w:t>
      </w:r>
      <w:r w:rsidRPr="001F355B">
        <w:rPr>
          <w:rFonts w:asciiTheme="minorHAnsi" w:hAnsiTheme="minorHAnsi" w:cstheme="minorHAnsi"/>
          <w:sz w:val="24"/>
          <w:szCs w:val="24"/>
          <w:lang w:val="en-US"/>
        </w:rPr>
        <w:t xml:space="preserve"> this letter. Shared screen)</w:t>
      </w:r>
      <w:r w:rsidR="00505EB6">
        <w:rPr>
          <w:rFonts w:asciiTheme="minorHAnsi" w:hAnsiTheme="minorHAnsi" w:cstheme="minorHAnsi"/>
          <w:sz w:val="24"/>
          <w:szCs w:val="24"/>
          <w:lang w:val="en-US"/>
        </w:rPr>
        <w:br/>
        <w:t xml:space="preserve">Source material: </w:t>
      </w:r>
      <w:r w:rsidR="00505EB6" w:rsidRPr="00505EB6">
        <w:rPr>
          <w:rFonts w:asciiTheme="minorHAnsi" w:hAnsiTheme="minorHAnsi" w:cstheme="minorHAnsi"/>
          <w:b/>
          <w:bCs/>
          <w:sz w:val="24"/>
          <w:szCs w:val="24"/>
          <w:lang w:val="en-US"/>
        </w:rPr>
        <w:t>Gertrude McLaughlin’s SNJM HISTORY SYLLABUS Chapter I</w:t>
      </w:r>
    </w:p>
    <w:p w14:paraId="58647BB5" w14:textId="77777777" w:rsidR="006E56AA" w:rsidRPr="001F355B" w:rsidRDefault="006E56AA" w:rsidP="006E56AA">
      <w:pPr>
        <w:pStyle w:val="ListParagraph"/>
        <w:ind w:left="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</w:p>
    <w:p w14:paraId="468F8E7A" w14:textId="77777777" w:rsidR="00505EB6" w:rsidRPr="002251A9" w:rsidRDefault="006E56AA" w:rsidP="00505EB6">
      <w:pPr>
        <w:pStyle w:val="ListParagraph"/>
        <w:numPr>
          <w:ilvl w:val="0"/>
          <w:numId w:val="1"/>
        </w:numPr>
        <w:spacing w:after="160" w:line="259" w:lineRule="auto"/>
        <w:rPr>
          <w:lang w:val="en-US"/>
        </w:rPr>
      </w:pPr>
      <w:r w:rsidRPr="001F355B">
        <w:rPr>
          <w:rFonts w:asciiTheme="minorHAnsi" w:hAnsiTheme="minorHAnsi" w:cstheme="minorHAnsi"/>
          <w:b/>
          <w:sz w:val="24"/>
          <w:szCs w:val="24"/>
          <w:lang w:val="en-US"/>
        </w:rPr>
        <w:t xml:space="preserve">A History of Associate </w:t>
      </w:r>
      <w:r w:rsidR="00A63EDE" w:rsidRPr="001F355B">
        <w:rPr>
          <w:rFonts w:asciiTheme="minorHAnsi" w:hAnsiTheme="minorHAnsi" w:cstheme="minorHAnsi"/>
          <w:b/>
          <w:sz w:val="24"/>
          <w:szCs w:val="24"/>
          <w:lang w:val="en-US"/>
        </w:rPr>
        <w:t xml:space="preserve">Belonging </w:t>
      </w:r>
      <w:r w:rsidRPr="001F355B">
        <w:rPr>
          <w:rFonts w:asciiTheme="minorHAnsi" w:hAnsiTheme="minorHAnsi" w:cstheme="minorHAnsi"/>
          <w:b/>
          <w:sz w:val="24"/>
          <w:szCs w:val="24"/>
          <w:lang w:val="en-US"/>
        </w:rPr>
        <w:t xml:space="preserve">in the Congregation. </w:t>
      </w:r>
      <w:r w:rsidR="00A63EDE" w:rsidRPr="001F355B">
        <w:rPr>
          <w:rFonts w:asciiTheme="minorHAnsi" w:hAnsiTheme="minorHAnsi" w:cstheme="minorHAnsi"/>
          <w:b/>
          <w:sz w:val="24"/>
          <w:szCs w:val="24"/>
          <w:lang w:val="en-US"/>
        </w:rPr>
        <w:br/>
      </w:r>
      <w:r w:rsidRPr="001F355B">
        <w:rPr>
          <w:rFonts w:asciiTheme="minorHAnsi" w:hAnsiTheme="minorHAnsi" w:cstheme="minorHAnsi"/>
          <w:b/>
          <w:sz w:val="24"/>
          <w:szCs w:val="24"/>
          <w:lang w:val="en-US"/>
        </w:rPr>
        <w:t>(</w:t>
      </w:r>
      <w:r w:rsidR="00505EB6">
        <w:rPr>
          <w:rFonts w:asciiTheme="minorHAnsi" w:hAnsiTheme="minorHAnsi" w:cstheme="minorHAnsi"/>
          <w:b/>
          <w:sz w:val="24"/>
          <w:szCs w:val="24"/>
          <w:lang w:val="en-US"/>
        </w:rPr>
        <w:t>Leader</w:t>
      </w:r>
      <w:r w:rsidRPr="001F355B">
        <w:rPr>
          <w:rFonts w:asciiTheme="minorHAnsi" w:hAnsiTheme="minorHAnsi" w:cstheme="minorHAnsi"/>
          <w:b/>
          <w:sz w:val="24"/>
          <w:szCs w:val="24"/>
          <w:lang w:val="en-US"/>
        </w:rPr>
        <w:t xml:space="preserve">) </w:t>
      </w:r>
      <w:r w:rsidRPr="00505EB6">
        <w:rPr>
          <w:rFonts w:asciiTheme="minorHAnsi" w:hAnsiTheme="minorHAnsi" w:cstheme="minorHAnsi"/>
          <w:bCs/>
          <w:sz w:val="24"/>
          <w:szCs w:val="24"/>
          <w:lang w:val="en-US"/>
        </w:rPr>
        <w:t>Shared screen</w:t>
      </w:r>
      <w:r w:rsidRPr="001F355B">
        <w:rPr>
          <w:rFonts w:asciiTheme="minorHAnsi" w:hAnsiTheme="minorHAnsi" w:cstheme="minorHAnsi"/>
          <w:b/>
          <w:sz w:val="24"/>
          <w:szCs w:val="24"/>
          <w:lang w:val="en-US"/>
        </w:rPr>
        <w:t xml:space="preserve"> </w:t>
      </w:r>
      <w:r w:rsidRPr="00505EB6">
        <w:rPr>
          <w:rFonts w:asciiTheme="minorHAnsi" w:hAnsiTheme="minorHAnsi" w:cstheme="minorHAnsi"/>
          <w:bCs/>
          <w:sz w:val="24"/>
          <w:szCs w:val="24"/>
          <w:lang w:val="en-US"/>
        </w:rPr>
        <w:t>(</w:t>
      </w:r>
      <w:r w:rsidRPr="001F355B">
        <w:rPr>
          <w:rFonts w:asciiTheme="minorHAnsi" w:hAnsiTheme="minorHAnsi" w:cstheme="minorHAnsi"/>
          <w:bCs/>
          <w:sz w:val="24"/>
          <w:szCs w:val="24"/>
          <w:lang w:val="en-US"/>
        </w:rPr>
        <w:t>5min)</w:t>
      </w:r>
      <w:r w:rsidR="00505EB6">
        <w:rPr>
          <w:rFonts w:asciiTheme="minorHAnsi" w:hAnsiTheme="minorHAnsi" w:cstheme="minorHAnsi"/>
          <w:bCs/>
          <w:sz w:val="24"/>
          <w:szCs w:val="24"/>
          <w:lang w:val="en-US"/>
        </w:rPr>
        <w:br/>
      </w:r>
      <w:r w:rsidR="00505EB6" w:rsidRPr="002251A9">
        <w:rPr>
          <w:lang w:val="en-US"/>
        </w:rPr>
        <w:t>Another leader talks about the history of the SNJM congregation opening up to Associates</w:t>
      </w:r>
    </w:p>
    <w:p w14:paraId="249A954A" w14:textId="77777777" w:rsidR="00505EB6" w:rsidRPr="00505EB6" w:rsidRDefault="00505EB6" w:rsidP="00505EB6">
      <w:pPr>
        <w:pStyle w:val="ListParagraph"/>
        <w:numPr>
          <w:ilvl w:val="1"/>
          <w:numId w:val="1"/>
        </w:numPr>
        <w:spacing w:after="160" w:line="259" w:lineRule="auto"/>
        <w:rPr>
          <w:rFonts w:asciiTheme="minorHAnsi" w:hAnsiTheme="minorHAnsi" w:cstheme="minorHAnsi"/>
          <w:bCs/>
          <w:sz w:val="24"/>
          <w:szCs w:val="24"/>
          <w:lang w:val="en-US"/>
        </w:rPr>
      </w:pPr>
      <w:r w:rsidRPr="00505EB6">
        <w:rPr>
          <w:lang w:val="en-US"/>
        </w:rPr>
        <w:t xml:space="preserve">Mademoiselle Marie Paré (not an Associate but a lay person who lived and worked with the Sisters. </w:t>
      </w:r>
      <w:r w:rsidRPr="00505EB6">
        <w:rPr>
          <w:lang w:val="en-US"/>
        </w:rPr>
        <w:br/>
        <w:t xml:space="preserve">Material: </w:t>
      </w:r>
      <w:r w:rsidRPr="00505EB6">
        <w:rPr>
          <w:b/>
          <w:bCs/>
          <w:lang w:val="en-US"/>
        </w:rPr>
        <w:t>Letter of MMR to Mademoiselle Paré</w:t>
      </w:r>
      <w:r w:rsidRPr="00505EB6">
        <w:rPr>
          <w:lang w:val="en-US"/>
        </w:rPr>
        <w:t xml:space="preserve"> after she died showing how much she was loved and admired by all and what a holy death she had. September 1846, </w:t>
      </w:r>
      <w:r w:rsidRPr="00505EB6">
        <w:rPr>
          <w:b/>
          <w:bCs/>
          <w:lang w:val="en-US"/>
        </w:rPr>
        <w:t>p.14</w:t>
      </w:r>
    </w:p>
    <w:p w14:paraId="285767EC" w14:textId="1C849025" w:rsidR="00505EB6" w:rsidRPr="00505EB6" w:rsidRDefault="00505EB6" w:rsidP="00505EB6">
      <w:pPr>
        <w:pStyle w:val="ListParagraph"/>
        <w:numPr>
          <w:ilvl w:val="1"/>
          <w:numId w:val="1"/>
        </w:numPr>
        <w:spacing w:after="160" w:line="259" w:lineRule="auto"/>
        <w:rPr>
          <w:rFonts w:asciiTheme="minorHAnsi" w:hAnsiTheme="minorHAnsi" w:cstheme="minorHAnsi"/>
          <w:bCs/>
          <w:sz w:val="24"/>
          <w:szCs w:val="24"/>
          <w:lang w:val="en-US"/>
        </w:rPr>
      </w:pPr>
      <w:r w:rsidRPr="00505EB6">
        <w:rPr>
          <w:lang w:val="en-US"/>
        </w:rPr>
        <w:t>Studies done by Sister Frances Allison and others, with report to the General Council</w:t>
      </w:r>
    </w:p>
    <w:p w14:paraId="538D6068" w14:textId="77777777" w:rsidR="00505EB6" w:rsidRPr="00505EB6" w:rsidRDefault="00505EB6" w:rsidP="00505EB6">
      <w:pPr>
        <w:pStyle w:val="ListParagraph"/>
        <w:numPr>
          <w:ilvl w:val="1"/>
          <w:numId w:val="1"/>
        </w:numPr>
        <w:spacing w:after="160" w:line="259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505EB6">
        <w:rPr>
          <w:lang w:val="en-US"/>
        </w:rPr>
        <w:t>The Chapter Acts that approve the beginning of Associate affiliation across the congregation (around 1975).</w:t>
      </w:r>
    </w:p>
    <w:p w14:paraId="6F4DBF0D" w14:textId="25373F8A" w:rsidR="00505EB6" w:rsidRPr="00505EB6" w:rsidRDefault="00505EB6" w:rsidP="00505EB6">
      <w:pPr>
        <w:pStyle w:val="ListParagraph"/>
        <w:numPr>
          <w:ilvl w:val="1"/>
          <w:numId w:val="1"/>
        </w:numPr>
        <w:spacing w:after="160" w:line="259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505EB6">
        <w:rPr>
          <w:lang w:val="en-US"/>
        </w:rPr>
        <w:t>First Associate promises in our area.</w:t>
      </w:r>
    </w:p>
    <w:p w14:paraId="72625202" w14:textId="73E01923" w:rsidR="00505EB6" w:rsidRPr="00505EB6" w:rsidRDefault="00505EB6" w:rsidP="00505EB6">
      <w:pPr>
        <w:pStyle w:val="ListParagraph"/>
        <w:numPr>
          <w:ilvl w:val="1"/>
          <w:numId w:val="1"/>
        </w:numPr>
        <w:spacing w:after="160" w:line="259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505EB6">
        <w:rPr>
          <w:lang w:val="en-US"/>
        </w:rPr>
        <w:lastRenderedPageBreak/>
        <w:t>Policies and Guidelines formulated and still in use.</w:t>
      </w:r>
      <w:r>
        <w:rPr>
          <w:lang w:val="en-US"/>
        </w:rPr>
        <w:br/>
      </w:r>
    </w:p>
    <w:p w14:paraId="5B804866" w14:textId="52BDE2A2" w:rsidR="006E56AA" w:rsidRPr="001F355B" w:rsidRDefault="006E56AA" w:rsidP="00505EB6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1F355B">
        <w:rPr>
          <w:rFonts w:asciiTheme="minorHAnsi" w:hAnsiTheme="minorHAnsi" w:cstheme="minorHAnsi"/>
          <w:sz w:val="24"/>
          <w:szCs w:val="24"/>
          <w:lang w:val="en-US"/>
        </w:rPr>
        <w:t>Visual introduction to the cover page for their binder with explanation of its use.</w:t>
      </w:r>
      <w:r w:rsidR="00DF5FBE" w:rsidRPr="001F355B">
        <w:rPr>
          <w:rFonts w:asciiTheme="minorHAnsi" w:hAnsiTheme="minorHAnsi" w:cstheme="minorHAnsi"/>
          <w:sz w:val="24"/>
          <w:szCs w:val="24"/>
          <w:lang w:val="en-US"/>
        </w:rPr>
        <w:br/>
      </w:r>
    </w:p>
    <w:p w14:paraId="63664C04" w14:textId="66B60A8C" w:rsidR="006E56AA" w:rsidRPr="00505EB6" w:rsidRDefault="006E56AA" w:rsidP="008404D8">
      <w:pPr>
        <w:pStyle w:val="ListParagraph"/>
        <w:numPr>
          <w:ilvl w:val="2"/>
          <w:numId w:val="9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505EB6">
        <w:rPr>
          <w:rFonts w:asciiTheme="minorHAnsi" w:hAnsiTheme="minorHAnsi" w:cstheme="minorHAnsi"/>
          <w:sz w:val="24"/>
          <w:szCs w:val="24"/>
          <w:lang w:val="en-US"/>
        </w:rPr>
        <w:t>Questions for the next time to reflect on:</w:t>
      </w:r>
      <w:r w:rsidR="00DF5FBE" w:rsidRPr="00505EB6">
        <w:rPr>
          <w:rFonts w:asciiTheme="minorHAnsi" w:hAnsiTheme="minorHAnsi" w:cstheme="minorHAnsi"/>
          <w:sz w:val="24"/>
          <w:szCs w:val="24"/>
          <w:lang w:val="en-US"/>
        </w:rPr>
        <w:br/>
      </w:r>
    </w:p>
    <w:p w14:paraId="667F22EC" w14:textId="52D8ECED" w:rsidR="006E56AA" w:rsidRPr="00505EB6" w:rsidRDefault="006E56AA" w:rsidP="001F355B">
      <w:pPr>
        <w:pStyle w:val="ListParagraph"/>
        <w:numPr>
          <w:ilvl w:val="2"/>
          <w:numId w:val="14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505EB6">
        <w:rPr>
          <w:rFonts w:asciiTheme="minorHAnsi" w:hAnsiTheme="minorHAnsi" w:cstheme="minorHAnsi"/>
          <w:sz w:val="24"/>
          <w:szCs w:val="24"/>
          <w:lang w:val="en-US"/>
        </w:rPr>
        <w:t>What are the steppingstones (persons, events, experiences) that helped you encounter God in your life?</w:t>
      </w:r>
      <w:r w:rsidR="00DF5FBE" w:rsidRPr="00505EB6">
        <w:rPr>
          <w:rFonts w:asciiTheme="minorHAnsi" w:hAnsiTheme="minorHAnsi" w:cstheme="minorHAnsi"/>
          <w:sz w:val="24"/>
          <w:szCs w:val="24"/>
          <w:lang w:val="en-US"/>
        </w:rPr>
        <w:br/>
      </w:r>
    </w:p>
    <w:p w14:paraId="366BA009" w14:textId="77777777" w:rsidR="006E56AA" w:rsidRPr="00505EB6" w:rsidRDefault="006E56AA" w:rsidP="001F355B">
      <w:pPr>
        <w:pStyle w:val="ListParagraph"/>
        <w:numPr>
          <w:ilvl w:val="2"/>
          <w:numId w:val="14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505EB6">
        <w:rPr>
          <w:rFonts w:asciiTheme="minorHAnsi" w:hAnsiTheme="minorHAnsi" w:cstheme="minorHAnsi"/>
          <w:sz w:val="24"/>
          <w:szCs w:val="24"/>
          <w:lang w:val="en-US"/>
        </w:rPr>
        <w:t>How did the steppingstones help you to grow in your faith?</w:t>
      </w:r>
    </w:p>
    <w:p w14:paraId="59E74D1D" w14:textId="77777777" w:rsidR="006E56AA" w:rsidRPr="001F355B" w:rsidRDefault="006E56AA" w:rsidP="006E56AA">
      <w:pPr>
        <w:pStyle w:val="ListParagraph"/>
        <w:ind w:left="1440"/>
        <w:rPr>
          <w:rFonts w:asciiTheme="minorHAnsi" w:hAnsiTheme="minorHAnsi" w:cstheme="minorHAnsi"/>
          <w:sz w:val="24"/>
          <w:szCs w:val="24"/>
          <w:lang w:val="en-US"/>
        </w:rPr>
      </w:pPr>
    </w:p>
    <w:p w14:paraId="19863531" w14:textId="011C216D" w:rsidR="006E56AA" w:rsidRPr="001F355B" w:rsidRDefault="006E56AA" w:rsidP="001F355B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 w:rsidRPr="001F355B">
        <w:rPr>
          <w:rFonts w:asciiTheme="minorHAnsi" w:hAnsiTheme="minorHAnsi" w:cstheme="minorHAnsi"/>
          <w:b/>
          <w:bCs/>
          <w:sz w:val="24"/>
          <w:szCs w:val="24"/>
          <w:lang w:val="en-US"/>
        </w:rPr>
        <w:t>Decide dates for the next sessions.</w:t>
      </w:r>
    </w:p>
    <w:p w14:paraId="4CB3629B" w14:textId="77777777" w:rsidR="006E56AA" w:rsidRPr="001F355B" w:rsidRDefault="006E56AA" w:rsidP="006E56AA">
      <w:pPr>
        <w:pStyle w:val="ListParagraph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</w:p>
    <w:p w14:paraId="18DAAAEE" w14:textId="2F3B12AA" w:rsidR="006E56AA" w:rsidRPr="001F355B" w:rsidRDefault="006E56AA" w:rsidP="001F355B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 w:rsidRPr="001F355B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Closing </w:t>
      </w:r>
      <w:r w:rsidR="00DF5FBE" w:rsidRPr="001F355B">
        <w:rPr>
          <w:rFonts w:asciiTheme="minorHAnsi" w:hAnsiTheme="minorHAnsi" w:cstheme="minorHAnsi"/>
          <w:b/>
          <w:bCs/>
          <w:sz w:val="24"/>
          <w:szCs w:val="24"/>
          <w:lang w:val="en-US"/>
        </w:rPr>
        <w:t>Song</w:t>
      </w:r>
      <w:r w:rsidRPr="001F355B">
        <w:rPr>
          <w:rFonts w:asciiTheme="minorHAnsi" w:hAnsiTheme="minorHAnsi" w:cstheme="minorHAnsi"/>
          <w:b/>
          <w:bCs/>
          <w:sz w:val="24"/>
          <w:szCs w:val="24"/>
          <w:lang w:val="en-US"/>
        </w:rPr>
        <w:t>: We are the World</w:t>
      </w:r>
    </w:p>
    <w:p w14:paraId="12CD01A3" w14:textId="735E1523" w:rsidR="006E56AA" w:rsidRPr="008404D8" w:rsidRDefault="006E56AA" w:rsidP="008404D8">
      <w:pPr>
        <w:pStyle w:val="ListParagraph"/>
        <w:rPr>
          <w:rFonts w:asciiTheme="minorHAnsi" w:hAnsiTheme="minorHAnsi" w:cstheme="minorHAnsi"/>
          <w:sz w:val="24"/>
          <w:szCs w:val="24"/>
          <w:lang w:val="en-US"/>
        </w:rPr>
      </w:pPr>
      <w:r w:rsidRPr="001F355B">
        <w:rPr>
          <w:rFonts w:asciiTheme="minorHAnsi" w:hAnsiTheme="minorHAnsi" w:cstheme="minorHAnsi"/>
          <w:sz w:val="24"/>
          <w:szCs w:val="24"/>
          <w:lang w:val="en-US"/>
        </w:rPr>
        <w:t xml:space="preserve">Fundraiser for Haiti   </w:t>
      </w:r>
      <w:hyperlink r:id="rId9" w:history="1">
        <w:r w:rsidRPr="001F355B">
          <w:rPr>
            <w:rStyle w:val="Hyperlink"/>
            <w:rFonts w:asciiTheme="minorHAnsi" w:hAnsiTheme="minorHAnsi" w:cstheme="minorHAnsi"/>
            <w:sz w:val="24"/>
            <w:szCs w:val="24"/>
            <w:lang w:val="en-US"/>
          </w:rPr>
          <w:t>https://youtu.be/Glny4jSciVI</w:t>
        </w:r>
      </w:hyperlink>
    </w:p>
    <w:sectPr w:rsidR="006E56AA" w:rsidRPr="008404D8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460F3" w14:textId="77777777" w:rsidR="001F355B" w:rsidRDefault="001F355B" w:rsidP="001F355B">
      <w:pPr>
        <w:spacing w:after="0" w:line="240" w:lineRule="auto"/>
      </w:pPr>
      <w:r>
        <w:separator/>
      </w:r>
    </w:p>
  </w:endnote>
  <w:endnote w:type="continuationSeparator" w:id="0">
    <w:p w14:paraId="70EBF79D" w14:textId="77777777" w:rsidR="001F355B" w:rsidRDefault="001F355B" w:rsidP="001F3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7062B" w14:textId="59C76447" w:rsidR="001F355B" w:rsidRPr="001F355B" w:rsidRDefault="001F355B" w:rsidP="001F355B">
    <w:pPr>
      <w:pStyle w:val="Footer"/>
      <w:jc w:val="right"/>
      <w:rPr>
        <w:sz w:val="18"/>
        <w:szCs w:val="18"/>
      </w:rPr>
    </w:pPr>
    <w:r>
      <w:rPr>
        <w:sz w:val="18"/>
        <w:szCs w:val="18"/>
      </w:rPr>
      <w:t xml:space="preserve">Last edited </w:t>
    </w:r>
    <w:r w:rsidR="00505EB6">
      <w:rPr>
        <w:sz w:val="18"/>
        <w:szCs w:val="18"/>
      </w:rPr>
      <w:t>12</w:t>
    </w:r>
    <w:r>
      <w:rPr>
        <w:sz w:val="18"/>
        <w:szCs w:val="18"/>
      </w:rPr>
      <w:t>/</w:t>
    </w:r>
    <w:r w:rsidR="00505EB6">
      <w:rPr>
        <w:sz w:val="18"/>
        <w:szCs w:val="18"/>
      </w:rPr>
      <w:t>27</w:t>
    </w:r>
    <w:r>
      <w:rPr>
        <w:sz w:val="18"/>
        <w:szCs w:val="18"/>
      </w:rPr>
      <w:t>/2023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D1811" w14:textId="77777777" w:rsidR="001F355B" w:rsidRDefault="001F355B" w:rsidP="001F355B">
      <w:pPr>
        <w:spacing w:after="0" w:line="240" w:lineRule="auto"/>
      </w:pPr>
      <w:r>
        <w:separator/>
      </w:r>
    </w:p>
  </w:footnote>
  <w:footnote w:type="continuationSeparator" w:id="0">
    <w:p w14:paraId="7EDA2257" w14:textId="77777777" w:rsidR="001F355B" w:rsidRDefault="001F355B" w:rsidP="001F35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C31B2"/>
    <w:multiLevelType w:val="hybridMultilevel"/>
    <w:tmpl w:val="8D1033E8"/>
    <w:lvl w:ilvl="0" w:tplc="1864F7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5A0504"/>
    <w:multiLevelType w:val="hybridMultilevel"/>
    <w:tmpl w:val="161C85CA"/>
    <w:lvl w:ilvl="0" w:tplc="3D7C2B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A8052C"/>
    <w:multiLevelType w:val="hybridMultilevel"/>
    <w:tmpl w:val="CFAC830A"/>
    <w:lvl w:ilvl="0" w:tplc="0409000F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6BB18F4"/>
    <w:multiLevelType w:val="hybridMultilevel"/>
    <w:tmpl w:val="1E0E441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A6E6BAA"/>
    <w:multiLevelType w:val="hybridMultilevel"/>
    <w:tmpl w:val="32D6BF86"/>
    <w:lvl w:ilvl="0" w:tplc="FFFFFFFF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CE46BE2"/>
    <w:multiLevelType w:val="hybridMultilevel"/>
    <w:tmpl w:val="D8469E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6C25E7"/>
    <w:multiLevelType w:val="hybridMultilevel"/>
    <w:tmpl w:val="4EACB348"/>
    <w:lvl w:ilvl="0" w:tplc="D728B61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9">
      <w:start w:val="1"/>
      <w:numFmt w:val="lowerLetter"/>
      <w:lvlText w:val="%3."/>
      <w:lvlJc w:val="left"/>
      <w:pPr>
        <w:ind w:left="1102" w:hanging="360"/>
      </w:pPr>
    </w:lvl>
    <w:lvl w:ilvl="3" w:tplc="0409000F">
      <w:start w:val="1"/>
      <w:numFmt w:val="decimal"/>
      <w:lvlText w:val="%4."/>
      <w:lvlJc w:val="left"/>
      <w:pPr>
        <w:ind w:left="1800" w:hanging="360"/>
      </w:pPr>
    </w:lvl>
    <w:lvl w:ilvl="4" w:tplc="04090019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7" w15:restartNumberingAfterBreak="0">
    <w:nsid w:val="58144F13"/>
    <w:multiLevelType w:val="hybridMultilevel"/>
    <w:tmpl w:val="C4269E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F416D0"/>
    <w:multiLevelType w:val="hybridMultilevel"/>
    <w:tmpl w:val="DC02C8AA"/>
    <w:lvl w:ilvl="0" w:tplc="6346DC66">
      <w:start w:val="3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A0019">
      <w:start w:val="1"/>
      <w:numFmt w:val="lowerLetter"/>
      <w:lvlText w:val="%2."/>
      <w:lvlJc w:val="left"/>
      <w:pPr>
        <w:ind w:left="1788" w:hanging="360"/>
      </w:pPr>
    </w:lvl>
    <w:lvl w:ilvl="2" w:tplc="040A001B" w:tentative="1">
      <w:start w:val="1"/>
      <w:numFmt w:val="lowerRoman"/>
      <w:lvlText w:val="%3."/>
      <w:lvlJc w:val="right"/>
      <w:pPr>
        <w:ind w:left="2508" w:hanging="180"/>
      </w:pPr>
    </w:lvl>
    <w:lvl w:ilvl="3" w:tplc="040A000F" w:tentative="1">
      <w:start w:val="1"/>
      <w:numFmt w:val="decimal"/>
      <w:lvlText w:val="%4."/>
      <w:lvlJc w:val="left"/>
      <w:pPr>
        <w:ind w:left="3228" w:hanging="360"/>
      </w:pPr>
    </w:lvl>
    <w:lvl w:ilvl="4" w:tplc="040A0019" w:tentative="1">
      <w:start w:val="1"/>
      <w:numFmt w:val="lowerLetter"/>
      <w:lvlText w:val="%5."/>
      <w:lvlJc w:val="left"/>
      <w:pPr>
        <w:ind w:left="3948" w:hanging="360"/>
      </w:pPr>
    </w:lvl>
    <w:lvl w:ilvl="5" w:tplc="040A001B" w:tentative="1">
      <w:start w:val="1"/>
      <w:numFmt w:val="lowerRoman"/>
      <w:lvlText w:val="%6."/>
      <w:lvlJc w:val="right"/>
      <w:pPr>
        <w:ind w:left="4668" w:hanging="180"/>
      </w:pPr>
    </w:lvl>
    <w:lvl w:ilvl="6" w:tplc="040A000F" w:tentative="1">
      <w:start w:val="1"/>
      <w:numFmt w:val="decimal"/>
      <w:lvlText w:val="%7."/>
      <w:lvlJc w:val="left"/>
      <w:pPr>
        <w:ind w:left="5388" w:hanging="360"/>
      </w:pPr>
    </w:lvl>
    <w:lvl w:ilvl="7" w:tplc="040A0019" w:tentative="1">
      <w:start w:val="1"/>
      <w:numFmt w:val="lowerLetter"/>
      <w:lvlText w:val="%8."/>
      <w:lvlJc w:val="left"/>
      <w:pPr>
        <w:ind w:left="6108" w:hanging="360"/>
      </w:pPr>
    </w:lvl>
    <w:lvl w:ilvl="8" w:tplc="0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13B723E"/>
    <w:multiLevelType w:val="hybridMultilevel"/>
    <w:tmpl w:val="EE9681F2"/>
    <w:lvl w:ilvl="0" w:tplc="D728B61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0" w15:restartNumberingAfterBreak="0">
    <w:nsid w:val="683D3BB2"/>
    <w:multiLevelType w:val="hybridMultilevel"/>
    <w:tmpl w:val="DCF654AE"/>
    <w:lvl w:ilvl="0" w:tplc="D728B61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A0019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8E153CE"/>
    <w:multiLevelType w:val="hybridMultilevel"/>
    <w:tmpl w:val="84BC8E50"/>
    <w:lvl w:ilvl="0" w:tplc="04090019">
      <w:start w:val="1"/>
      <w:numFmt w:val="lowerLetter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B82243A"/>
    <w:multiLevelType w:val="hybridMultilevel"/>
    <w:tmpl w:val="E7C87892"/>
    <w:lvl w:ilvl="0" w:tplc="F8A2E4DA">
      <w:start w:val="4"/>
      <w:numFmt w:val="decimal"/>
      <w:lvlText w:val="%1-"/>
      <w:lvlJc w:val="left"/>
      <w:pPr>
        <w:ind w:left="7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F61B1C"/>
    <w:multiLevelType w:val="hybridMultilevel"/>
    <w:tmpl w:val="5C2C899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E1438CD"/>
    <w:multiLevelType w:val="hybridMultilevel"/>
    <w:tmpl w:val="17183B98"/>
    <w:lvl w:ilvl="0" w:tplc="D728B61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17603E"/>
    <w:multiLevelType w:val="hybridMultilevel"/>
    <w:tmpl w:val="066CB912"/>
    <w:lvl w:ilvl="0" w:tplc="FFFFFFFF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8F06429"/>
    <w:multiLevelType w:val="hybridMultilevel"/>
    <w:tmpl w:val="7526CDE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A2E0541"/>
    <w:multiLevelType w:val="hybridMultilevel"/>
    <w:tmpl w:val="A32C81A0"/>
    <w:lvl w:ilvl="0" w:tplc="29BEE426">
      <w:start w:val="1"/>
      <w:numFmt w:val="decimal"/>
      <w:lvlText w:val="%1."/>
      <w:lvlJc w:val="left"/>
      <w:pPr>
        <w:ind w:left="731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102" w:hanging="360"/>
      </w:pPr>
    </w:lvl>
    <w:lvl w:ilvl="2" w:tplc="8E8C066E">
      <w:start w:val="3"/>
      <w:numFmt w:val="decimal"/>
      <w:lvlText w:val="%3"/>
      <w:lvlJc w:val="left"/>
      <w:pPr>
        <w:ind w:left="2002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42" w:hanging="360"/>
      </w:pPr>
    </w:lvl>
    <w:lvl w:ilvl="4" w:tplc="04090019" w:tentative="1">
      <w:start w:val="1"/>
      <w:numFmt w:val="lowerLetter"/>
      <w:lvlText w:val="%5."/>
      <w:lvlJc w:val="left"/>
      <w:pPr>
        <w:ind w:left="3262" w:hanging="360"/>
      </w:pPr>
    </w:lvl>
    <w:lvl w:ilvl="5" w:tplc="0409001B" w:tentative="1">
      <w:start w:val="1"/>
      <w:numFmt w:val="lowerRoman"/>
      <w:lvlText w:val="%6."/>
      <w:lvlJc w:val="right"/>
      <w:pPr>
        <w:ind w:left="3982" w:hanging="180"/>
      </w:pPr>
    </w:lvl>
    <w:lvl w:ilvl="6" w:tplc="0409000F" w:tentative="1">
      <w:start w:val="1"/>
      <w:numFmt w:val="decimal"/>
      <w:lvlText w:val="%7."/>
      <w:lvlJc w:val="left"/>
      <w:pPr>
        <w:ind w:left="4702" w:hanging="360"/>
      </w:pPr>
    </w:lvl>
    <w:lvl w:ilvl="7" w:tplc="04090019" w:tentative="1">
      <w:start w:val="1"/>
      <w:numFmt w:val="lowerLetter"/>
      <w:lvlText w:val="%8."/>
      <w:lvlJc w:val="left"/>
      <w:pPr>
        <w:ind w:left="5422" w:hanging="360"/>
      </w:pPr>
    </w:lvl>
    <w:lvl w:ilvl="8" w:tplc="0409001B" w:tentative="1">
      <w:start w:val="1"/>
      <w:numFmt w:val="lowerRoman"/>
      <w:lvlText w:val="%9."/>
      <w:lvlJc w:val="right"/>
      <w:pPr>
        <w:ind w:left="6142" w:hanging="180"/>
      </w:pPr>
    </w:lvl>
  </w:abstractNum>
  <w:num w:numId="1" w16cid:durableId="1245142670">
    <w:abstractNumId w:val="17"/>
  </w:num>
  <w:num w:numId="2" w16cid:durableId="705331080">
    <w:abstractNumId w:val="10"/>
  </w:num>
  <w:num w:numId="3" w16cid:durableId="1611468409">
    <w:abstractNumId w:val="8"/>
  </w:num>
  <w:num w:numId="4" w16cid:durableId="922105868">
    <w:abstractNumId w:val="13"/>
  </w:num>
  <w:num w:numId="5" w16cid:durableId="309865370">
    <w:abstractNumId w:val="11"/>
  </w:num>
  <w:num w:numId="6" w16cid:durableId="690886295">
    <w:abstractNumId w:val="7"/>
  </w:num>
  <w:num w:numId="7" w16cid:durableId="1968008465">
    <w:abstractNumId w:val="16"/>
  </w:num>
  <w:num w:numId="8" w16cid:durableId="1909340059">
    <w:abstractNumId w:val="9"/>
  </w:num>
  <w:num w:numId="9" w16cid:durableId="1187871653">
    <w:abstractNumId w:val="6"/>
  </w:num>
  <w:num w:numId="10" w16cid:durableId="958533366">
    <w:abstractNumId w:val="3"/>
  </w:num>
  <w:num w:numId="11" w16cid:durableId="904297886">
    <w:abstractNumId w:val="14"/>
  </w:num>
  <w:num w:numId="12" w16cid:durableId="83115915">
    <w:abstractNumId w:val="12"/>
  </w:num>
  <w:num w:numId="13" w16cid:durableId="975066384">
    <w:abstractNumId w:val="4"/>
  </w:num>
  <w:num w:numId="14" w16cid:durableId="1726442145">
    <w:abstractNumId w:val="15"/>
  </w:num>
  <w:num w:numId="15" w16cid:durableId="268046736">
    <w:abstractNumId w:val="2"/>
  </w:num>
  <w:num w:numId="16" w16cid:durableId="959340640">
    <w:abstractNumId w:val="0"/>
  </w:num>
  <w:num w:numId="17" w16cid:durableId="2058431781">
    <w:abstractNumId w:val="5"/>
  </w:num>
  <w:num w:numId="18" w16cid:durableId="11114340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6AA"/>
    <w:rsid w:val="00012CCF"/>
    <w:rsid w:val="001F355B"/>
    <w:rsid w:val="002E00B0"/>
    <w:rsid w:val="00505EB6"/>
    <w:rsid w:val="006E56AA"/>
    <w:rsid w:val="00830F48"/>
    <w:rsid w:val="008404D8"/>
    <w:rsid w:val="00997913"/>
    <w:rsid w:val="00A63EDE"/>
    <w:rsid w:val="00DF5FBE"/>
    <w:rsid w:val="00EA6C6F"/>
    <w:rsid w:val="00F8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47249"/>
  <w15:chartTrackingRefBased/>
  <w15:docId w15:val="{3CDFEF9C-CB25-CF4E-ADF0-00E2411DA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6AA"/>
    <w:pPr>
      <w:spacing w:after="200" w:line="276" w:lineRule="auto"/>
    </w:pPr>
    <w:rPr>
      <w:rFonts w:ascii="Calibri" w:eastAsia="Calibri" w:hAnsi="Calibri" w:cs="Times New Roman"/>
      <w:sz w:val="22"/>
      <w:szCs w:val="22"/>
      <w:lang w:val="es-P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56AA"/>
    <w:pPr>
      <w:ind w:left="720"/>
      <w:contextualSpacing/>
    </w:pPr>
  </w:style>
  <w:style w:type="character" w:styleId="Hyperlink">
    <w:name w:val="Hyperlink"/>
    <w:uiPriority w:val="99"/>
    <w:unhideWhenUsed/>
    <w:rsid w:val="006E56A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E56A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A63EDE"/>
    <w:rPr>
      <w:rFonts w:ascii="Calibri" w:eastAsia="Calibri" w:hAnsi="Calibri" w:cs="Times New Roman"/>
      <w:sz w:val="22"/>
      <w:szCs w:val="22"/>
      <w:lang w:val="es-PE"/>
    </w:rPr>
  </w:style>
  <w:style w:type="character" w:styleId="UnresolvedMention">
    <w:name w:val="Unresolved Mention"/>
    <w:basedOn w:val="DefaultParagraphFont"/>
    <w:uiPriority w:val="99"/>
    <w:semiHidden/>
    <w:unhideWhenUsed/>
    <w:rsid w:val="00A63ED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F35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55B"/>
    <w:rPr>
      <w:rFonts w:ascii="Calibri" w:eastAsia="Calibri" w:hAnsi="Calibri" w:cs="Times New Roman"/>
      <w:sz w:val="22"/>
      <w:szCs w:val="22"/>
      <w:lang w:val="es-PE"/>
    </w:rPr>
  </w:style>
  <w:style w:type="paragraph" w:styleId="Footer">
    <w:name w:val="footer"/>
    <w:basedOn w:val="Normal"/>
    <w:link w:val="FooterChar"/>
    <w:uiPriority w:val="99"/>
    <w:unhideWhenUsed/>
    <w:rsid w:val="001F35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55B"/>
    <w:rPr>
      <w:rFonts w:ascii="Calibri" w:eastAsia="Calibri" w:hAnsi="Calibri" w:cs="Times New Roman"/>
      <w:sz w:val="22"/>
      <w:szCs w:val="22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_No2hgRXLA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FkY_qBFs_3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youtu.be/Glny4jSciVI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Josefina Broggi de Orbegoso</dc:creator>
  <cp:keywords/>
  <dc:description/>
  <cp:lastModifiedBy>Blynda Barnett</cp:lastModifiedBy>
  <cp:revision>4</cp:revision>
  <dcterms:created xsi:type="dcterms:W3CDTF">2023-12-28T00:34:00Z</dcterms:created>
  <dcterms:modified xsi:type="dcterms:W3CDTF">2023-12-28T00:50:00Z</dcterms:modified>
</cp:coreProperties>
</file>