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2EAC" w14:textId="556DC3B3" w:rsidR="00824927" w:rsidRPr="005F0085" w:rsidRDefault="00824927" w:rsidP="005F0085">
      <w:pPr>
        <w:spacing w:after="0" w:line="240" w:lineRule="auto"/>
        <w:jc w:val="center"/>
        <w:rPr>
          <w:b/>
          <w:bCs/>
          <w:color w:val="215E99" w:themeColor="text2" w:themeTint="BF"/>
          <w:sz w:val="32"/>
          <w:szCs w:val="32"/>
        </w:rPr>
      </w:pPr>
      <w:r w:rsidRPr="005F0085">
        <w:rPr>
          <w:b/>
          <w:bCs/>
          <w:color w:val="215E99" w:themeColor="text2" w:themeTint="BF"/>
          <w:sz w:val="32"/>
          <w:szCs w:val="32"/>
        </w:rPr>
        <w:t>SNJM GRANT APPLICATION</w:t>
      </w:r>
    </w:p>
    <w:p w14:paraId="3DDA4600" w14:textId="7331FC5D" w:rsidR="00A0250F" w:rsidRPr="00A0250F" w:rsidRDefault="00A0250F" w:rsidP="005F0085">
      <w:pPr>
        <w:spacing w:after="0" w:line="240" w:lineRule="auto"/>
        <w:jc w:val="center"/>
        <w:rPr>
          <w:b/>
          <w:bCs/>
          <w:color w:val="215E99" w:themeColor="text2" w:themeTint="BF"/>
          <w:sz w:val="32"/>
          <w:szCs w:val="32"/>
        </w:rPr>
      </w:pPr>
      <w:r w:rsidRPr="00A0250F">
        <w:rPr>
          <w:b/>
          <w:bCs/>
          <w:color w:val="215E99" w:themeColor="text2" w:themeTint="BF"/>
          <w:sz w:val="32"/>
          <w:szCs w:val="32"/>
        </w:rPr>
        <w:t xml:space="preserve">Application is </w:t>
      </w:r>
      <w:r w:rsidRPr="0071728E">
        <w:rPr>
          <w:b/>
          <w:bCs/>
          <w:color w:val="215E99" w:themeColor="text2" w:themeTint="BF"/>
          <w:sz w:val="32"/>
          <w:szCs w:val="32"/>
        </w:rPr>
        <w:t>due</w:t>
      </w:r>
      <w:r w:rsidRPr="00A0250F">
        <w:rPr>
          <w:b/>
          <w:bCs/>
          <w:color w:val="215E99" w:themeColor="text2" w:themeTint="BF"/>
          <w:sz w:val="32"/>
          <w:szCs w:val="32"/>
        </w:rPr>
        <w:t xml:space="preserve"> </w:t>
      </w:r>
      <w:r w:rsidR="0071728E">
        <w:rPr>
          <w:b/>
          <w:bCs/>
          <w:color w:val="215E99" w:themeColor="text2" w:themeTint="BF"/>
          <w:sz w:val="32"/>
          <w:szCs w:val="32"/>
        </w:rPr>
        <w:t>Thursday, May 2</w:t>
      </w:r>
      <w:r w:rsidR="005910E5">
        <w:rPr>
          <w:b/>
          <w:bCs/>
          <w:color w:val="215E99" w:themeColor="text2" w:themeTint="BF"/>
          <w:sz w:val="32"/>
          <w:szCs w:val="32"/>
        </w:rPr>
        <w:t>8</w:t>
      </w:r>
      <w:r w:rsidR="0071728E">
        <w:rPr>
          <w:b/>
          <w:bCs/>
          <w:color w:val="215E99" w:themeColor="text2" w:themeTint="BF"/>
          <w:sz w:val="32"/>
          <w:szCs w:val="32"/>
        </w:rPr>
        <w:t>, 2026</w:t>
      </w:r>
    </w:p>
    <w:p w14:paraId="032C4877" w14:textId="77777777" w:rsidR="0018281E" w:rsidRPr="00A35486" w:rsidRDefault="0018281E" w:rsidP="0018281E">
      <w:pPr>
        <w:spacing w:after="0" w:line="240" w:lineRule="auto"/>
        <w:jc w:val="center"/>
        <w:rPr>
          <w:b/>
          <w:bCs/>
          <w:color w:val="215E99" w:themeColor="text2" w:themeTint="BF"/>
          <w:sz w:val="28"/>
          <w:szCs w:val="28"/>
        </w:rPr>
      </w:pPr>
    </w:p>
    <w:p w14:paraId="7F39EB7D" w14:textId="2DD84780" w:rsidR="002F740F" w:rsidRDefault="00605279" w:rsidP="002032AD">
      <w:pPr>
        <w:spacing w:after="0" w:line="240" w:lineRule="auto"/>
        <w:rPr>
          <w:b/>
          <w:bCs/>
          <w:color w:val="215E99" w:themeColor="text2" w:themeTint="BF"/>
          <w:sz w:val="28"/>
          <w:szCs w:val="28"/>
        </w:rPr>
      </w:pPr>
      <w:r w:rsidRPr="00A35486">
        <w:rPr>
          <w:b/>
          <w:bCs/>
          <w:color w:val="215E99" w:themeColor="text2" w:themeTint="BF"/>
          <w:sz w:val="28"/>
          <w:szCs w:val="28"/>
        </w:rPr>
        <w:t>INTRODUCTION</w:t>
      </w:r>
    </w:p>
    <w:p w14:paraId="483EDCE7" w14:textId="77777777" w:rsidR="00A512FA" w:rsidRPr="00A35486" w:rsidRDefault="00A512FA" w:rsidP="002032AD">
      <w:pPr>
        <w:spacing w:after="0" w:line="240" w:lineRule="auto"/>
        <w:rPr>
          <w:b/>
          <w:bCs/>
          <w:color w:val="215E99" w:themeColor="text2" w:themeTint="BF"/>
          <w:sz w:val="28"/>
          <w:szCs w:val="28"/>
        </w:rPr>
      </w:pPr>
    </w:p>
    <w:p w14:paraId="294258B2" w14:textId="7067554E" w:rsidR="00E743FA" w:rsidRDefault="00EF38C5" w:rsidP="002032AD">
      <w:pPr>
        <w:spacing w:after="0" w:line="240" w:lineRule="auto"/>
      </w:pPr>
      <w:r w:rsidRPr="00782C3C">
        <w:t xml:space="preserve">This application applies to both the </w:t>
      </w:r>
      <w:r w:rsidRPr="001C1A3A">
        <w:rPr>
          <w:b/>
          <w:bCs/>
        </w:rPr>
        <w:t>Ministry Grant</w:t>
      </w:r>
      <w:r w:rsidRPr="00782C3C">
        <w:t xml:space="preserve"> and the </w:t>
      </w:r>
      <w:r w:rsidRPr="001C1A3A">
        <w:rPr>
          <w:b/>
          <w:bCs/>
        </w:rPr>
        <w:t>Immigra</w:t>
      </w:r>
      <w:r w:rsidR="001E6323">
        <w:rPr>
          <w:b/>
          <w:bCs/>
        </w:rPr>
        <w:t>n</w:t>
      </w:r>
      <w:r w:rsidRPr="001C1A3A">
        <w:rPr>
          <w:b/>
          <w:bCs/>
        </w:rPr>
        <w:t xml:space="preserve">t and Refugee Fund </w:t>
      </w:r>
      <w:r w:rsidR="00FB30AA" w:rsidRPr="001C1A3A">
        <w:rPr>
          <w:b/>
          <w:bCs/>
        </w:rPr>
        <w:t>Grant</w:t>
      </w:r>
      <w:r w:rsidR="00FB30AA">
        <w:t xml:space="preserve"> </w:t>
      </w:r>
      <w:r w:rsidRPr="001C1A3A">
        <w:rPr>
          <w:b/>
          <w:bCs/>
        </w:rPr>
        <w:t>(IRF)</w:t>
      </w:r>
      <w:r w:rsidRPr="00782C3C">
        <w:t xml:space="preserve">. </w:t>
      </w:r>
      <w:r w:rsidR="00E743FA" w:rsidRPr="00782C3C">
        <w:t xml:space="preserve">Applicants will be asked to indicate which grant they are applying for and should refer to the grant criteria for funding amounts. </w:t>
      </w:r>
      <w:r w:rsidR="00E743FA" w:rsidRPr="00A161B5">
        <w:t>Applicants seeking an IRF grant will be asked to provide additional information at the end of the application.</w:t>
      </w:r>
    </w:p>
    <w:p w14:paraId="670419A2" w14:textId="0AC48A3D" w:rsidR="006400E8" w:rsidRPr="006400E8" w:rsidRDefault="006400E8" w:rsidP="006400E8">
      <w:pPr>
        <w:pStyle w:val="ListParagraph"/>
        <w:numPr>
          <w:ilvl w:val="0"/>
          <w:numId w:val="6"/>
        </w:numPr>
        <w:spacing w:after="0" w:line="300" w:lineRule="atLeast"/>
        <w:rPr>
          <w:rFonts w:eastAsia="Times New Roman" w:cs="Segoe UI"/>
          <w:kern w:val="0"/>
          <w14:ligatures w14:val="none"/>
        </w:rPr>
      </w:pPr>
      <w:r w:rsidRPr="001C1A3A">
        <w:rPr>
          <w:rFonts w:eastAsia="Times New Roman" w:cs="Segoe UI"/>
          <w:b/>
          <w:bCs/>
          <w:kern w:val="0"/>
          <w14:ligatures w14:val="none"/>
        </w:rPr>
        <w:t>Ministry Grants</w:t>
      </w:r>
      <w:r w:rsidRPr="006400E8">
        <w:rPr>
          <w:rFonts w:eastAsia="Times New Roman" w:cs="Segoe UI"/>
          <w:kern w:val="0"/>
          <w14:ligatures w14:val="none"/>
        </w:rPr>
        <w:t xml:space="preserve"> will be awarded to nonprofit ministries that are aligned with SNJM </w:t>
      </w:r>
      <w:r w:rsidR="00351AFE">
        <w:rPr>
          <w:rFonts w:eastAsia="Times New Roman" w:cs="Segoe UI"/>
          <w:kern w:val="0"/>
          <w14:ligatures w14:val="none"/>
        </w:rPr>
        <w:t>V</w:t>
      </w:r>
      <w:r w:rsidRPr="006400E8">
        <w:rPr>
          <w:rFonts w:eastAsia="Times New Roman" w:cs="Segoe UI"/>
          <w:kern w:val="0"/>
          <w14:ligatures w14:val="none"/>
        </w:rPr>
        <w:t>alues.</w:t>
      </w:r>
    </w:p>
    <w:p w14:paraId="6AA062C1" w14:textId="5922B84A" w:rsidR="006400E8" w:rsidRPr="006400E8" w:rsidRDefault="006400E8" w:rsidP="006400E8">
      <w:pPr>
        <w:pStyle w:val="ListParagraph"/>
        <w:numPr>
          <w:ilvl w:val="0"/>
          <w:numId w:val="6"/>
        </w:numPr>
        <w:spacing w:after="0" w:line="240" w:lineRule="auto"/>
        <w:rPr>
          <w:rFonts w:eastAsia="Times New Roman" w:cs="Segoe UI"/>
        </w:rPr>
      </w:pPr>
      <w:r w:rsidRPr="001C1A3A">
        <w:rPr>
          <w:rFonts w:eastAsia="Times New Roman" w:cs="Segoe UI"/>
          <w:b/>
          <w:bCs/>
        </w:rPr>
        <w:t>Immigra</w:t>
      </w:r>
      <w:r w:rsidR="001E6323">
        <w:rPr>
          <w:rFonts w:eastAsia="Times New Roman" w:cs="Segoe UI"/>
          <w:b/>
          <w:bCs/>
        </w:rPr>
        <w:t>n</w:t>
      </w:r>
      <w:r w:rsidRPr="001C1A3A">
        <w:rPr>
          <w:rFonts w:eastAsia="Times New Roman" w:cs="Segoe UI"/>
          <w:b/>
          <w:bCs/>
        </w:rPr>
        <w:t xml:space="preserve">t and Refugee </w:t>
      </w:r>
      <w:r w:rsidR="00FB30AA" w:rsidRPr="001C1A3A">
        <w:rPr>
          <w:rFonts w:eastAsia="Times New Roman" w:cs="Segoe UI"/>
          <w:b/>
          <w:bCs/>
        </w:rPr>
        <w:t xml:space="preserve">Fund </w:t>
      </w:r>
      <w:r w:rsidRPr="001C1A3A">
        <w:rPr>
          <w:rFonts w:eastAsia="Times New Roman" w:cs="Segoe UI"/>
          <w:b/>
          <w:bCs/>
        </w:rPr>
        <w:t>Grants (IRF)</w:t>
      </w:r>
      <w:r w:rsidRPr="006400E8">
        <w:rPr>
          <w:rFonts w:eastAsia="Times New Roman" w:cs="Segoe UI"/>
        </w:rPr>
        <w:t xml:space="preserve"> will be awarded to nonprofit ministries that are aligned with the SNJM Values and the Corporate Stand on </w:t>
      </w:r>
      <w:r w:rsidR="00960BE4" w:rsidRPr="00F23F3B">
        <w:rPr>
          <w:rFonts w:eastAsia="Times New Roman" w:cs="Segoe UI"/>
        </w:rPr>
        <w:t>Migrants</w:t>
      </w:r>
      <w:r w:rsidRPr="006400E8">
        <w:rPr>
          <w:rFonts w:eastAsia="Times New Roman" w:cs="Segoe UI"/>
        </w:rPr>
        <w:t xml:space="preserve"> and Refugees.</w:t>
      </w:r>
    </w:p>
    <w:p w14:paraId="4D21382D" w14:textId="77777777" w:rsidR="00605279" w:rsidRDefault="00605279" w:rsidP="002543EE">
      <w:pPr>
        <w:spacing w:after="0" w:line="240" w:lineRule="auto"/>
        <w:rPr>
          <w:b/>
          <w:bCs/>
          <w:color w:val="215E99" w:themeColor="text2" w:themeTint="BF"/>
          <w:sz w:val="32"/>
          <w:szCs w:val="32"/>
        </w:rPr>
      </w:pPr>
    </w:p>
    <w:p w14:paraId="2942F551" w14:textId="5D3BD489" w:rsidR="002F740F" w:rsidRDefault="00824927" w:rsidP="002543EE">
      <w:pPr>
        <w:spacing w:after="0" w:line="240" w:lineRule="auto"/>
        <w:rPr>
          <w:b/>
          <w:bCs/>
          <w:color w:val="215E99" w:themeColor="text2" w:themeTint="BF"/>
          <w:sz w:val="28"/>
          <w:szCs w:val="28"/>
        </w:rPr>
      </w:pPr>
      <w:r w:rsidRPr="00A35486">
        <w:rPr>
          <w:b/>
          <w:bCs/>
          <w:color w:val="215E99" w:themeColor="text2" w:themeTint="BF"/>
          <w:sz w:val="28"/>
          <w:szCs w:val="28"/>
        </w:rPr>
        <w:t>SNJM VALUES</w:t>
      </w:r>
    </w:p>
    <w:p w14:paraId="03E6AB44" w14:textId="77777777" w:rsidR="00A512FA" w:rsidRPr="00A35486" w:rsidRDefault="00A512FA" w:rsidP="002543EE">
      <w:pPr>
        <w:spacing w:after="0" w:line="240" w:lineRule="auto"/>
        <w:rPr>
          <w:b/>
          <w:bCs/>
          <w:color w:val="215E99" w:themeColor="text2" w:themeTint="BF"/>
          <w:sz w:val="28"/>
          <w:szCs w:val="28"/>
        </w:rPr>
      </w:pPr>
    </w:p>
    <w:p w14:paraId="5285BC2D" w14:textId="020CAD9F" w:rsidR="00824927" w:rsidRPr="002E593D" w:rsidRDefault="00824927" w:rsidP="002543EE">
      <w:pPr>
        <w:spacing w:after="0" w:line="240" w:lineRule="auto"/>
        <w:rPr>
          <w:b/>
          <w:bCs/>
          <w:color w:val="215E99" w:themeColor="text2" w:themeTint="BF"/>
        </w:rPr>
      </w:pPr>
      <w:r w:rsidRPr="002E593D">
        <w:t>The SNJM community promotes the following core values which are at the heart of our charism (“charism” means a gift from God for the good of God’s people):</w:t>
      </w:r>
    </w:p>
    <w:p w14:paraId="6F90EE13" w14:textId="41CD5D5D" w:rsidR="00824927" w:rsidRPr="002F740F" w:rsidRDefault="00824927" w:rsidP="002F740F">
      <w:pPr>
        <w:numPr>
          <w:ilvl w:val="0"/>
          <w:numId w:val="1"/>
        </w:numPr>
        <w:spacing w:after="0" w:line="240" w:lineRule="auto"/>
      </w:pPr>
      <w:r w:rsidRPr="002F740F">
        <w:t>Dedication to justice</w:t>
      </w:r>
    </w:p>
    <w:p w14:paraId="260A460A" w14:textId="0DC33ACC" w:rsidR="00824927" w:rsidRPr="002F740F" w:rsidRDefault="00824927" w:rsidP="002F740F">
      <w:pPr>
        <w:numPr>
          <w:ilvl w:val="0"/>
          <w:numId w:val="1"/>
        </w:numPr>
        <w:spacing w:after="0" w:line="240" w:lineRule="auto"/>
      </w:pPr>
      <w:r w:rsidRPr="002F740F">
        <w:t>Service to people who are poor or marginalized</w:t>
      </w:r>
    </w:p>
    <w:p w14:paraId="732DC047" w14:textId="6F07DBE9" w:rsidR="00824927" w:rsidRPr="002F740F" w:rsidRDefault="00824927" w:rsidP="002F740F">
      <w:pPr>
        <w:numPr>
          <w:ilvl w:val="0"/>
          <w:numId w:val="1"/>
        </w:numPr>
        <w:spacing w:after="0" w:line="240" w:lineRule="auto"/>
      </w:pPr>
      <w:r w:rsidRPr="002F740F">
        <w:t>Education in the faith</w:t>
      </w:r>
    </w:p>
    <w:p w14:paraId="3D364B0B" w14:textId="0B8CC82F" w:rsidR="00824927" w:rsidRPr="002F740F" w:rsidRDefault="00824927" w:rsidP="002F740F">
      <w:pPr>
        <w:numPr>
          <w:ilvl w:val="0"/>
          <w:numId w:val="1"/>
        </w:numPr>
        <w:spacing w:after="0" w:line="240" w:lineRule="auto"/>
      </w:pPr>
      <w:r w:rsidRPr="002F740F">
        <w:t>Hospitality</w:t>
      </w:r>
    </w:p>
    <w:p w14:paraId="66E9CA86" w14:textId="1742E8AF" w:rsidR="00824927" w:rsidRPr="002F740F" w:rsidRDefault="00824927" w:rsidP="002F740F">
      <w:pPr>
        <w:numPr>
          <w:ilvl w:val="0"/>
          <w:numId w:val="1"/>
        </w:numPr>
        <w:spacing w:after="0" w:line="240" w:lineRule="auto"/>
      </w:pPr>
      <w:r w:rsidRPr="002F740F">
        <w:t>Dedication to women and children</w:t>
      </w:r>
    </w:p>
    <w:p w14:paraId="320B553E" w14:textId="67137C86" w:rsidR="00824927" w:rsidRPr="002F740F" w:rsidRDefault="00824927" w:rsidP="002F740F">
      <w:pPr>
        <w:numPr>
          <w:ilvl w:val="0"/>
          <w:numId w:val="1"/>
        </w:numPr>
        <w:spacing w:after="0" w:line="240" w:lineRule="auto"/>
      </w:pPr>
      <w:r w:rsidRPr="002F740F">
        <w:t>Commitment to liberating action</w:t>
      </w:r>
    </w:p>
    <w:p w14:paraId="62C91BE3" w14:textId="1EB22780" w:rsidR="00824927" w:rsidRPr="002F740F" w:rsidRDefault="00824927" w:rsidP="002F740F">
      <w:pPr>
        <w:numPr>
          <w:ilvl w:val="0"/>
          <w:numId w:val="1"/>
        </w:numPr>
        <w:spacing w:after="0" w:line="240" w:lineRule="auto"/>
        <w:rPr>
          <w:sz w:val="28"/>
          <w:szCs w:val="28"/>
        </w:rPr>
      </w:pPr>
      <w:r w:rsidRPr="002F740F">
        <w:t>Full development of the human person</w:t>
      </w:r>
    </w:p>
    <w:p w14:paraId="6C2EB51A" w14:textId="77777777" w:rsidR="002F740F" w:rsidRPr="002F740F" w:rsidRDefault="002F740F" w:rsidP="002F740F">
      <w:pPr>
        <w:spacing w:after="0" w:line="240" w:lineRule="auto"/>
        <w:ind w:left="720"/>
        <w:rPr>
          <w:sz w:val="28"/>
          <w:szCs w:val="28"/>
        </w:rPr>
      </w:pPr>
    </w:p>
    <w:p w14:paraId="4460B416" w14:textId="5B558035" w:rsidR="002F740F" w:rsidRDefault="00824927" w:rsidP="002543EE">
      <w:pPr>
        <w:spacing w:after="0" w:line="240" w:lineRule="auto"/>
        <w:rPr>
          <w:b/>
          <w:bCs/>
          <w:color w:val="215E99" w:themeColor="text2" w:themeTint="BF"/>
          <w:sz w:val="28"/>
          <w:szCs w:val="28"/>
        </w:rPr>
      </w:pPr>
      <w:r w:rsidRPr="00A35486">
        <w:rPr>
          <w:b/>
          <w:bCs/>
          <w:color w:val="215E99" w:themeColor="text2" w:themeTint="BF"/>
          <w:sz w:val="28"/>
          <w:szCs w:val="28"/>
        </w:rPr>
        <w:t xml:space="preserve">SNJM CORPORATE STAND ON </w:t>
      </w:r>
      <w:r w:rsidRPr="00F23F3B">
        <w:rPr>
          <w:b/>
          <w:bCs/>
          <w:color w:val="215E99" w:themeColor="text2" w:themeTint="BF"/>
          <w:sz w:val="28"/>
          <w:szCs w:val="28"/>
        </w:rPr>
        <w:t>MIGRANTS</w:t>
      </w:r>
      <w:r w:rsidRPr="00A35486">
        <w:rPr>
          <w:b/>
          <w:bCs/>
          <w:color w:val="215E99" w:themeColor="text2" w:themeTint="BF"/>
          <w:sz w:val="28"/>
          <w:szCs w:val="28"/>
        </w:rPr>
        <w:t xml:space="preserve"> AND REFUGEES (2017)</w:t>
      </w:r>
    </w:p>
    <w:p w14:paraId="5B3DF7F5" w14:textId="77777777" w:rsidR="00A512FA" w:rsidRPr="00A35486" w:rsidRDefault="00A512FA" w:rsidP="002543EE">
      <w:pPr>
        <w:spacing w:after="0" w:line="240" w:lineRule="auto"/>
        <w:rPr>
          <w:b/>
          <w:bCs/>
          <w:color w:val="215E99" w:themeColor="text2" w:themeTint="BF"/>
          <w:sz w:val="28"/>
          <w:szCs w:val="28"/>
        </w:rPr>
      </w:pPr>
    </w:p>
    <w:p w14:paraId="642F6A7A" w14:textId="54DBBD7C" w:rsidR="00312CDD" w:rsidRPr="00782C3C" w:rsidRDefault="00824927" w:rsidP="0018281E">
      <w:pPr>
        <w:spacing w:after="0" w:line="240" w:lineRule="auto"/>
      </w:pPr>
      <w:r w:rsidRPr="00782C3C">
        <w:t xml:space="preserve">The Sisters of the Holy Names of Jesus and Mary stand in solidarity with millions of people who live outside of their country of birth as </w:t>
      </w:r>
      <w:r w:rsidRPr="00F23F3B">
        <w:t>migrants</w:t>
      </w:r>
      <w:r w:rsidRPr="00782C3C">
        <w:t xml:space="preserve"> and refugees and with the many others who are displaced within their country of origin.  Guided by faith and our charism, we stand with </w:t>
      </w:r>
      <w:r w:rsidRPr="00F23F3B">
        <w:t>migrants</w:t>
      </w:r>
      <w:r w:rsidRPr="00782C3C">
        <w:t xml:space="preserve"> and refugees and in support of human rights. We call for all nations, and most particularly those where there is an SNJM presence, to enforce the implementation of the Universal Declaration of Human Rights for all </w:t>
      </w:r>
      <w:r w:rsidRPr="00F23F3B">
        <w:t>migrants</w:t>
      </w:r>
      <w:r w:rsidRPr="00782C3C">
        <w:t xml:space="preserve"> and refugees throughout the world.  As part of our commitment to this corporate stand, we have created the </w:t>
      </w:r>
      <w:r w:rsidRPr="00960BE4">
        <w:rPr>
          <w:b/>
          <w:bCs/>
        </w:rPr>
        <w:t>SNJM Immigrant and Refugee Fund Grant</w:t>
      </w:r>
      <w:r w:rsidRPr="00782C3C">
        <w:t xml:space="preserve">.  </w:t>
      </w:r>
    </w:p>
    <w:p w14:paraId="50CBD0BF" w14:textId="77777777" w:rsidR="00A0250F" w:rsidRDefault="00A0250F" w:rsidP="002543EE">
      <w:pPr>
        <w:spacing w:after="0" w:line="240" w:lineRule="auto"/>
        <w:rPr>
          <w:b/>
          <w:bCs/>
          <w:color w:val="215E99" w:themeColor="text2" w:themeTint="BF"/>
          <w:sz w:val="28"/>
          <w:szCs w:val="28"/>
        </w:rPr>
      </w:pPr>
    </w:p>
    <w:p w14:paraId="288E339B" w14:textId="7A24556E" w:rsidR="00C67D97" w:rsidRDefault="00C67D97" w:rsidP="00C67D97">
      <w:pPr>
        <w:spacing w:after="0" w:line="240" w:lineRule="auto"/>
        <w:rPr>
          <w:b/>
          <w:bCs/>
          <w:color w:val="215E99" w:themeColor="text2" w:themeTint="BF"/>
          <w:sz w:val="28"/>
          <w:szCs w:val="28"/>
        </w:rPr>
      </w:pPr>
      <w:r w:rsidRPr="00A35486">
        <w:rPr>
          <w:b/>
          <w:bCs/>
          <w:color w:val="215E99" w:themeColor="text2" w:themeTint="BF"/>
          <w:sz w:val="28"/>
          <w:szCs w:val="28"/>
        </w:rPr>
        <w:t>ADDITIONAL QUESTIONS?</w:t>
      </w:r>
    </w:p>
    <w:p w14:paraId="109E335F" w14:textId="77777777" w:rsidR="00A512FA" w:rsidRPr="00A35486" w:rsidRDefault="00A512FA" w:rsidP="00C67D97">
      <w:pPr>
        <w:spacing w:after="0" w:line="240" w:lineRule="auto"/>
        <w:rPr>
          <w:b/>
          <w:bCs/>
          <w:color w:val="215E99" w:themeColor="text2" w:themeTint="BF"/>
          <w:sz w:val="28"/>
          <w:szCs w:val="28"/>
        </w:rPr>
      </w:pPr>
    </w:p>
    <w:p w14:paraId="6502149C" w14:textId="72DD3395" w:rsidR="002F740F" w:rsidRDefault="00C67D97" w:rsidP="00C67D97">
      <w:pPr>
        <w:spacing w:after="0" w:line="240" w:lineRule="auto"/>
        <w:rPr>
          <w:b/>
          <w:bCs/>
          <w:color w:val="215E99" w:themeColor="text2" w:themeTint="BF"/>
          <w:sz w:val="28"/>
          <w:szCs w:val="28"/>
        </w:rPr>
      </w:pPr>
      <w:r>
        <w:rPr>
          <w:rFonts w:eastAsia="Times New Roman" w:cs="Segoe UI"/>
        </w:rPr>
        <w:t>Please direct any questions to Carolyn Trumble, Executive Assistant to the PLT, 503-675-7125</w:t>
      </w:r>
      <w:r w:rsidR="001C1A3A">
        <w:rPr>
          <w:rFonts w:eastAsia="Times New Roman" w:cs="Segoe UI"/>
        </w:rPr>
        <w:t xml:space="preserve">, </w:t>
      </w:r>
      <w:r w:rsidRPr="00286EDD">
        <w:rPr>
          <w:rFonts w:eastAsia="Times New Roman" w:cs="Segoe UI"/>
        </w:rPr>
        <w:t>grants@snjmuson.org</w:t>
      </w:r>
      <w:r>
        <w:rPr>
          <w:rFonts w:eastAsia="Times New Roman" w:cs="Segoe UI"/>
        </w:rPr>
        <w:t>.</w:t>
      </w:r>
    </w:p>
    <w:p w14:paraId="380E6E65" w14:textId="5EEE578B" w:rsidR="002F740F" w:rsidRDefault="00312CDD" w:rsidP="002543EE">
      <w:pPr>
        <w:spacing w:after="0" w:line="240" w:lineRule="auto"/>
        <w:rPr>
          <w:b/>
          <w:bCs/>
          <w:color w:val="215E99" w:themeColor="text2" w:themeTint="BF"/>
          <w:sz w:val="28"/>
          <w:szCs w:val="28"/>
        </w:rPr>
      </w:pPr>
      <w:r w:rsidRPr="00A35486">
        <w:rPr>
          <w:b/>
          <w:bCs/>
          <w:color w:val="215E99" w:themeColor="text2" w:themeTint="BF"/>
          <w:sz w:val="28"/>
          <w:szCs w:val="28"/>
        </w:rPr>
        <w:lastRenderedPageBreak/>
        <w:t xml:space="preserve">CRITERIA </w:t>
      </w:r>
    </w:p>
    <w:p w14:paraId="5C24C140" w14:textId="77777777" w:rsidR="00C67D97" w:rsidRPr="00A35486" w:rsidRDefault="00C67D97" w:rsidP="002543EE">
      <w:pPr>
        <w:spacing w:after="0" w:line="240" w:lineRule="auto"/>
        <w:rPr>
          <w:b/>
          <w:bCs/>
          <w:color w:val="215E99" w:themeColor="text2" w:themeTint="BF"/>
          <w:sz w:val="28"/>
          <w:szCs w:val="28"/>
        </w:rPr>
      </w:pPr>
    </w:p>
    <w:p w14:paraId="66609021" w14:textId="22AE0967" w:rsidR="00312CDD" w:rsidRPr="00782C3C" w:rsidRDefault="00312CDD" w:rsidP="002543EE">
      <w:pPr>
        <w:pStyle w:val="ListParagraph"/>
        <w:numPr>
          <w:ilvl w:val="0"/>
          <w:numId w:val="2"/>
        </w:numPr>
        <w:spacing w:after="0" w:line="240" w:lineRule="auto"/>
        <w:rPr>
          <w:rFonts w:eastAsia="Times New Roman" w:cs="Segoe UI"/>
          <w:kern w:val="0"/>
          <w14:ligatures w14:val="none"/>
        </w:rPr>
      </w:pPr>
      <w:r w:rsidRPr="00782C3C">
        <w:rPr>
          <w:rFonts w:eastAsia="Times New Roman" w:cs="Segoe UI"/>
          <w:kern w:val="0"/>
          <w14:ligatures w14:val="none"/>
        </w:rPr>
        <w:t xml:space="preserve">Grant funds are awarded to ministries aligned with SNJM </w:t>
      </w:r>
      <w:r w:rsidR="00351AFE">
        <w:rPr>
          <w:rFonts w:eastAsia="Times New Roman" w:cs="Segoe UI"/>
          <w:kern w:val="0"/>
          <w14:ligatures w14:val="none"/>
        </w:rPr>
        <w:t>V</w:t>
      </w:r>
      <w:r w:rsidRPr="00782C3C">
        <w:rPr>
          <w:rFonts w:eastAsia="Times New Roman" w:cs="Segoe UI"/>
          <w:kern w:val="0"/>
          <w14:ligatures w14:val="none"/>
        </w:rPr>
        <w:t>alues and wh</w:t>
      </w:r>
      <w:r w:rsidR="00960BE4">
        <w:rPr>
          <w:rFonts w:eastAsia="Times New Roman" w:cs="Segoe UI"/>
          <w:kern w:val="0"/>
          <w14:ligatures w14:val="none"/>
        </w:rPr>
        <w:t>ich</w:t>
      </w:r>
      <w:r w:rsidRPr="00782C3C">
        <w:rPr>
          <w:rFonts w:eastAsia="Times New Roman" w:cs="Segoe UI"/>
          <w:kern w:val="0"/>
          <w14:ligatures w14:val="none"/>
        </w:rPr>
        <w:t xml:space="preserve"> demonstrate equitable, responsible, and sustainable stewardship of people and financial resources.</w:t>
      </w:r>
    </w:p>
    <w:p w14:paraId="21861D07" w14:textId="2B54231B" w:rsidR="00312CDD" w:rsidRPr="00782C3C" w:rsidRDefault="00312CDD" w:rsidP="002543EE">
      <w:pPr>
        <w:pStyle w:val="ListParagraph"/>
        <w:numPr>
          <w:ilvl w:val="0"/>
          <w:numId w:val="2"/>
        </w:numPr>
        <w:spacing w:after="0" w:line="240" w:lineRule="auto"/>
        <w:rPr>
          <w:rFonts w:eastAsia="Times New Roman" w:cs="Segoe UI"/>
        </w:rPr>
      </w:pPr>
      <w:r w:rsidRPr="00782C3C">
        <w:rPr>
          <w:rFonts w:eastAsia="Times New Roman" w:cs="Segoe UI"/>
        </w:rPr>
        <w:t xml:space="preserve">Applications to the </w:t>
      </w:r>
      <w:r w:rsidRPr="00960BE4">
        <w:rPr>
          <w:rFonts w:eastAsia="Times New Roman" w:cs="Segoe UI"/>
          <w:b/>
          <w:bCs/>
        </w:rPr>
        <w:t>Immigra</w:t>
      </w:r>
      <w:r w:rsidR="001E6323">
        <w:rPr>
          <w:rFonts w:eastAsia="Times New Roman" w:cs="Segoe UI"/>
          <w:b/>
          <w:bCs/>
        </w:rPr>
        <w:t>n</w:t>
      </w:r>
      <w:r w:rsidRPr="00960BE4">
        <w:rPr>
          <w:rFonts w:eastAsia="Times New Roman" w:cs="Segoe UI"/>
          <w:b/>
          <w:bCs/>
        </w:rPr>
        <w:t xml:space="preserve">t and Refugee </w:t>
      </w:r>
      <w:r w:rsidR="00351AFE" w:rsidRPr="00960BE4">
        <w:rPr>
          <w:rFonts w:eastAsia="Times New Roman" w:cs="Segoe UI"/>
          <w:b/>
          <w:bCs/>
        </w:rPr>
        <w:t xml:space="preserve">Fund </w:t>
      </w:r>
      <w:r w:rsidRPr="00960BE4">
        <w:rPr>
          <w:rFonts w:eastAsia="Times New Roman" w:cs="Segoe UI"/>
          <w:b/>
          <w:bCs/>
        </w:rPr>
        <w:t>Grant (IRF)</w:t>
      </w:r>
      <w:r w:rsidRPr="00782C3C">
        <w:rPr>
          <w:rFonts w:eastAsia="Times New Roman" w:cs="Segoe UI"/>
        </w:rPr>
        <w:t xml:space="preserve"> must reflect alignment with the SNJM Corporate Stand on </w:t>
      </w:r>
      <w:r w:rsidRPr="00F23F3B">
        <w:rPr>
          <w:rFonts w:eastAsia="Times New Roman" w:cs="Segoe UI"/>
        </w:rPr>
        <w:t>Migrants</w:t>
      </w:r>
      <w:r w:rsidRPr="00782C3C">
        <w:rPr>
          <w:rFonts w:eastAsia="Times New Roman" w:cs="Segoe UI"/>
        </w:rPr>
        <w:t xml:space="preserve"> and Refugees.</w:t>
      </w:r>
    </w:p>
    <w:p w14:paraId="3114639F" w14:textId="5F4927F0" w:rsidR="00312CDD" w:rsidRPr="00782C3C" w:rsidRDefault="00312CDD" w:rsidP="002543EE">
      <w:pPr>
        <w:pStyle w:val="ListParagraph"/>
        <w:numPr>
          <w:ilvl w:val="0"/>
          <w:numId w:val="2"/>
        </w:numPr>
        <w:spacing w:after="0" w:line="240" w:lineRule="auto"/>
      </w:pPr>
      <w:r w:rsidRPr="00782C3C">
        <w:t xml:space="preserve">Grant requests must be initiated and/or supervised by a </w:t>
      </w:r>
      <w:r w:rsidR="000118D4">
        <w:t>SNJM S</w:t>
      </w:r>
      <w:r w:rsidRPr="00782C3C">
        <w:t xml:space="preserve">ister or </w:t>
      </w:r>
      <w:r w:rsidR="000118D4">
        <w:t>A</w:t>
      </w:r>
      <w:r w:rsidRPr="00782C3C">
        <w:t>ssociate involved in some capacity though service or volunteering with the requesting nonprofit, and who will serve as the primary contact for the project.</w:t>
      </w:r>
    </w:p>
    <w:p w14:paraId="763E8893" w14:textId="283DD7E4" w:rsidR="00312CDD" w:rsidRPr="00782C3C" w:rsidRDefault="00312CDD" w:rsidP="002543EE">
      <w:pPr>
        <w:pStyle w:val="ListParagraph"/>
        <w:numPr>
          <w:ilvl w:val="0"/>
          <w:numId w:val="2"/>
        </w:numPr>
        <w:spacing w:after="0" w:line="240" w:lineRule="auto"/>
        <w:rPr>
          <w:rFonts w:eastAsia="Times New Roman" w:cs="Segoe UI"/>
          <w:kern w:val="0"/>
          <w14:ligatures w14:val="none"/>
        </w:rPr>
      </w:pPr>
      <w:r w:rsidRPr="00782C3C">
        <w:rPr>
          <w:rFonts w:eastAsia="Times New Roman" w:cs="Segoe UI"/>
          <w:kern w:val="0"/>
          <w14:ligatures w14:val="none"/>
        </w:rPr>
        <w:t>Applications are accepted only for ministry programs, not individual</w:t>
      </w:r>
      <w:r w:rsidR="0071728E">
        <w:rPr>
          <w:rFonts w:eastAsia="Times New Roman" w:cs="Segoe UI"/>
          <w:kern w:val="0"/>
          <w14:ligatures w14:val="none"/>
        </w:rPr>
        <w:t>s</w:t>
      </w:r>
      <w:r w:rsidRPr="00782C3C">
        <w:rPr>
          <w:rFonts w:eastAsia="Times New Roman" w:cs="Segoe UI"/>
          <w:kern w:val="0"/>
          <w14:ligatures w14:val="none"/>
        </w:rPr>
        <w:t>.</w:t>
      </w:r>
    </w:p>
    <w:p w14:paraId="580A69FC" w14:textId="77777777" w:rsidR="00312CDD" w:rsidRPr="00782C3C" w:rsidRDefault="00312CDD" w:rsidP="002543EE">
      <w:pPr>
        <w:pStyle w:val="ListParagraph"/>
        <w:numPr>
          <w:ilvl w:val="0"/>
          <w:numId w:val="2"/>
        </w:numPr>
        <w:spacing w:after="0" w:line="240" w:lineRule="auto"/>
        <w:rPr>
          <w:rFonts w:eastAsia="Times New Roman" w:cs="Segoe UI"/>
          <w:kern w:val="0"/>
          <w14:ligatures w14:val="none"/>
        </w:rPr>
      </w:pPr>
      <w:r w:rsidRPr="00782C3C">
        <w:rPr>
          <w:rFonts w:eastAsia="Times New Roman" w:cs="Segoe UI"/>
          <w:kern w:val="0"/>
          <w14:ligatures w14:val="none"/>
        </w:rPr>
        <w:t>Funding amounts:</w:t>
      </w:r>
    </w:p>
    <w:p w14:paraId="2290C8AF" w14:textId="77777777" w:rsidR="00312CDD" w:rsidRPr="00782C3C" w:rsidRDefault="00312CDD" w:rsidP="002543EE">
      <w:pPr>
        <w:pStyle w:val="ListParagraph"/>
        <w:numPr>
          <w:ilvl w:val="1"/>
          <w:numId w:val="2"/>
        </w:numPr>
        <w:spacing w:after="0" w:line="240" w:lineRule="auto"/>
        <w:rPr>
          <w:rFonts w:eastAsia="Times New Roman" w:cs="Segoe UI"/>
          <w:kern w:val="0"/>
          <w14:ligatures w14:val="none"/>
        </w:rPr>
      </w:pPr>
      <w:r w:rsidRPr="00782C3C">
        <w:rPr>
          <w:rFonts w:eastAsia="Times New Roman" w:cs="Segoe UI"/>
          <w:kern w:val="0"/>
          <w14:ligatures w14:val="none"/>
        </w:rPr>
        <w:t xml:space="preserve">The </w:t>
      </w:r>
      <w:r w:rsidRPr="00CA7C1A">
        <w:rPr>
          <w:rFonts w:eastAsia="Times New Roman" w:cs="Segoe UI"/>
          <w:b/>
          <w:bCs/>
          <w:kern w:val="0"/>
          <w14:ligatures w14:val="none"/>
        </w:rPr>
        <w:t>SNJM Ministry Grant</w:t>
      </w:r>
      <w:r w:rsidRPr="00782C3C">
        <w:rPr>
          <w:rFonts w:eastAsia="Times New Roman" w:cs="Segoe UI"/>
          <w:kern w:val="0"/>
          <w14:ligatures w14:val="none"/>
        </w:rPr>
        <w:t xml:space="preserve"> provides funding of up to $5,000.</w:t>
      </w:r>
    </w:p>
    <w:p w14:paraId="276F96C6" w14:textId="77777777" w:rsidR="00312CDD" w:rsidRPr="00782C3C" w:rsidRDefault="00312CDD" w:rsidP="002543EE">
      <w:pPr>
        <w:pStyle w:val="ListParagraph"/>
        <w:numPr>
          <w:ilvl w:val="1"/>
          <w:numId w:val="2"/>
        </w:numPr>
        <w:spacing w:after="0" w:line="240" w:lineRule="auto"/>
        <w:rPr>
          <w:rFonts w:eastAsia="Times New Roman" w:cs="Segoe UI"/>
          <w:kern w:val="0"/>
          <w14:ligatures w14:val="none"/>
        </w:rPr>
      </w:pPr>
      <w:r w:rsidRPr="00782C3C">
        <w:rPr>
          <w:rFonts w:eastAsia="Times New Roman" w:cs="Segoe UI"/>
          <w:kern w:val="0"/>
          <w14:ligatures w14:val="none"/>
        </w:rPr>
        <w:t xml:space="preserve">The </w:t>
      </w:r>
      <w:r w:rsidRPr="00CA7C1A">
        <w:rPr>
          <w:rFonts w:eastAsia="Times New Roman" w:cs="Segoe UI"/>
          <w:b/>
          <w:bCs/>
          <w:kern w:val="0"/>
          <w14:ligatures w14:val="none"/>
        </w:rPr>
        <w:t>SNJM Immigrant and Refugee Fund</w:t>
      </w:r>
      <w:r w:rsidRPr="00782C3C">
        <w:rPr>
          <w:rFonts w:eastAsia="Times New Roman" w:cs="Segoe UI"/>
          <w:kern w:val="0"/>
          <w14:ligatures w14:val="none"/>
        </w:rPr>
        <w:t xml:space="preserve"> provides grants in amounts ranging from $5,000 to $25,000. </w:t>
      </w:r>
    </w:p>
    <w:p w14:paraId="7EF8026B" w14:textId="2B9C4AF9" w:rsidR="00312CDD" w:rsidRPr="00782C3C" w:rsidRDefault="00312CDD" w:rsidP="002543EE">
      <w:pPr>
        <w:pStyle w:val="ListParagraph"/>
        <w:numPr>
          <w:ilvl w:val="0"/>
          <w:numId w:val="2"/>
        </w:numPr>
        <w:spacing w:after="0" w:line="240" w:lineRule="auto"/>
      </w:pPr>
      <w:r w:rsidRPr="00782C3C">
        <w:t xml:space="preserve">Only </w:t>
      </w:r>
      <w:r w:rsidRPr="00CA7C1A">
        <w:rPr>
          <w:b/>
          <w:bCs/>
        </w:rPr>
        <w:t>one</w:t>
      </w:r>
      <w:r w:rsidRPr="00782C3C">
        <w:t xml:space="preserve"> application may be submitted per </w:t>
      </w:r>
      <w:r w:rsidR="00CA7C1A">
        <w:t>S</w:t>
      </w:r>
      <w:r w:rsidRPr="00782C3C">
        <w:t xml:space="preserve">ister or </w:t>
      </w:r>
      <w:r w:rsidR="00CA7C1A">
        <w:t>A</w:t>
      </w:r>
      <w:r w:rsidRPr="00782C3C">
        <w:t xml:space="preserve">ssociate. Applicants must indicate whether they are applying for a </w:t>
      </w:r>
      <w:r w:rsidRPr="00CA7C1A">
        <w:rPr>
          <w:b/>
          <w:bCs/>
        </w:rPr>
        <w:t>Ministry Grant</w:t>
      </w:r>
      <w:r w:rsidRPr="00782C3C">
        <w:t xml:space="preserve"> or an </w:t>
      </w:r>
      <w:r w:rsidRPr="00CA7C1A">
        <w:rPr>
          <w:b/>
          <w:bCs/>
        </w:rPr>
        <w:t>Immigra</w:t>
      </w:r>
      <w:r w:rsidR="001E6323">
        <w:rPr>
          <w:b/>
          <w:bCs/>
        </w:rPr>
        <w:t>n</w:t>
      </w:r>
      <w:r w:rsidRPr="00CA7C1A">
        <w:rPr>
          <w:b/>
          <w:bCs/>
        </w:rPr>
        <w:t>t and Refugee</w:t>
      </w:r>
      <w:r w:rsidR="00351AFE" w:rsidRPr="00CA7C1A">
        <w:rPr>
          <w:b/>
          <w:bCs/>
        </w:rPr>
        <w:t xml:space="preserve"> Fund</w:t>
      </w:r>
      <w:r w:rsidRPr="00CA7C1A">
        <w:rPr>
          <w:b/>
          <w:bCs/>
        </w:rPr>
        <w:t xml:space="preserve"> Grant</w:t>
      </w:r>
      <w:r w:rsidRPr="00782C3C">
        <w:t>.</w:t>
      </w:r>
    </w:p>
    <w:p w14:paraId="0B81B092" w14:textId="447037B9" w:rsidR="00312CDD" w:rsidRPr="00782C3C" w:rsidRDefault="00312CDD" w:rsidP="002543EE">
      <w:pPr>
        <w:pStyle w:val="ListParagraph"/>
        <w:numPr>
          <w:ilvl w:val="0"/>
          <w:numId w:val="2"/>
        </w:numPr>
        <w:spacing w:after="0" w:line="240" w:lineRule="auto"/>
      </w:pPr>
      <w:r w:rsidRPr="00782C3C">
        <w:t xml:space="preserve">Only </w:t>
      </w:r>
      <w:r w:rsidRPr="00CA7C1A">
        <w:rPr>
          <w:b/>
          <w:bCs/>
        </w:rPr>
        <w:t>one</w:t>
      </w:r>
      <w:r w:rsidRPr="00782C3C">
        <w:t xml:space="preserve"> project per </w:t>
      </w:r>
      <w:r w:rsidR="00CA7C1A">
        <w:t>S</w:t>
      </w:r>
      <w:r w:rsidRPr="00782C3C">
        <w:t xml:space="preserve">ister or </w:t>
      </w:r>
      <w:r w:rsidR="00CA7C1A">
        <w:t>A</w:t>
      </w:r>
      <w:r w:rsidRPr="00782C3C">
        <w:t>ssociate will be funded each year.</w:t>
      </w:r>
    </w:p>
    <w:p w14:paraId="095F8185" w14:textId="77777777" w:rsidR="00312CDD" w:rsidRPr="00782C3C" w:rsidRDefault="00312CDD" w:rsidP="002543EE">
      <w:pPr>
        <w:pStyle w:val="ListParagraph"/>
        <w:numPr>
          <w:ilvl w:val="0"/>
          <w:numId w:val="2"/>
        </w:numPr>
        <w:spacing w:after="0" w:line="240" w:lineRule="auto"/>
      </w:pPr>
      <w:r w:rsidRPr="00782C3C">
        <w:t xml:space="preserve">The ministry should not be funded by the province in other ways. An organization is eligible to receive only </w:t>
      </w:r>
      <w:r w:rsidRPr="0071728E">
        <w:rPr>
          <w:b/>
          <w:bCs/>
        </w:rPr>
        <w:t>one</w:t>
      </w:r>
      <w:r w:rsidRPr="00782C3C">
        <w:t xml:space="preserve"> grant per fiscal year from any SNJM fund.</w:t>
      </w:r>
    </w:p>
    <w:p w14:paraId="2FF892CD" w14:textId="77777777" w:rsidR="00312CDD" w:rsidRPr="00782C3C" w:rsidRDefault="00312CDD" w:rsidP="002543EE">
      <w:pPr>
        <w:pStyle w:val="ListParagraph"/>
        <w:numPr>
          <w:ilvl w:val="0"/>
          <w:numId w:val="2"/>
        </w:numPr>
        <w:spacing w:after="0" w:line="240" w:lineRule="auto"/>
        <w:rPr>
          <w:rFonts w:eastAsia="Times New Roman" w:cs="Segoe UI"/>
        </w:rPr>
      </w:pPr>
      <w:r w:rsidRPr="00782C3C">
        <w:rPr>
          <w:rFonts w:eastAsia="Times New Roman" w:cs="Segoe UI"/>
        </w:rPr>
        <w:t xml:space="preserve">Grant recipients must submit required reports in a timely manner to be eligible for consideration in the next grant cycle. Grant evaluations are due annually by </w:t>
      </w:r>
      <w:r w:rsidRPr="00CA7C1A">
        <w:rPr>
          <w:rFonts w:eastAsia="Times New Roman" w:cs="Segoe UI"/>
          <w:b/>
          <w:bCs/>
        </w:rPr>
        <w:t>June 30</w:t>
      </w:r>
      <w:r w:rsidRPr="00782C3C">
        <w:rPr>
          <w:rFonts w:eastAsia="Times New Roman" w:cs="Segoe UI"/>
        </w:rPr>
        <w:t>.</w:t>
      </w:r>
    </w:p>
    <w:p w14:paraId="6E2480E3" w14:textId="77777777" w:rsidR="00312CDD" w:rsidRPr="00782C3C" w:rsidRDefault="00312CDD" w:rsidP="002543EE">
      <w:pPr>
        <w:pStyle w:val="ListParagraph"/>
        <w:numPr>
          <w:ilvl w:val="0"/>
          <w:numId w:val="2"/>
        </w:numPr>
        <w:spacing w:after="0" w:line="240" w:lineRule="auto"/>
        <w:ind w:hanging="450"/>
        <w:rPr>
          <w:rFonts w:eastAsia="Times New Roman" w:cs="Segoe UI"/>
        </w:rPr>
      </w:pPr>
      <w:r w:rsidRPr="00782C3C">
        <w:rPr>
          <w:rFonts w:eastAsia="Times New Roman" w:cs="Segoe UI"/>
          <w:kern w:val="0"/>
          <w14:ligatures w14:val="none"/>
        </w:rPr>
        <w:t>Projects funded through SNJM grants should include other sources of financial support in addition to SNJM funding.</w:t>
      </w:r>
    </w:p>
    <w:p w14:paraId="64062D5B" w14:textId="77777777" w:rsidR="0018281E" w:rsidRDefault="0018281E" w:rsidP="002543EE">
      <w:pPr>
        <w:spacing w:after="0" w:line="240" w:lineRule="auto"/>
        <w:rPr>
          <w:rFonts w:eastAsia="Times New Roman" w:cs="Segoe UI"/>
          <w:color w:val="215E99" w:themeColor="text2" w:themeTint="BF"/>
          <w:sz w:val="32"/>
          <w:szCs w:val="32"/>
        </w:rPr>
      </w:pPr>
    </w:p>
    <w:p w14:paraId="5EFEF3B4" w14:textId="152FC0DA" w:rsidR="00312CDD" w:rsidRDefault="00312CDD" w:rsidP="002543EE">
      <w:pPr>
        <w:spacing w:after="0" w:line="240" w:lineRule="auto"/>
        <w:rPr>
          <w:rFonts w:eastAsia="Times New Roman" w:cs="Segoe UI"/>
          <w:b/>
          <w:bCs/>
          <w:color w:val="215E99" w:themeColor="text2" w:themeTint="BF"/>
          <w:sz w:val="28"/>
          <w:szCs w:val="28"/>
        </w:rPr>
      </w:pPr>
      <w:r w:rsidRPr="00A35486">
        <w:rPr>
          <w:rFonts w:eastAsia="Times New Roman" w:cs="Segoe UI"/>
          <w:b/>
          <w:bCs/>
          <w:color w:val="215E99" w:themeColor="text2" w:themeTint="BF"/>
          <w:sz w:val="28"/>
          <w:szCs w:val="28"/>
        </w:rPr>
        <w:t xml:space="preserve">PROCEDURES </w:t>
      </w:r>
    </w:p>
    <w:p w14:paraId="45946924" w14:textId="77777777" w:rsidR="00C67D97" w:rsidRPr="00A35486" w:rsidRDefault="00C67D97" w:rsidP="002543EE">
      <w:pPr>
        <w:spacing w:after="0" w:line="240" w:lineRule="auto"/>
        <w:rPr>
          <w:rFonts w:eastAsia="Times New Roman" w:cs="Segoe UI"/>
          <w:b/>
          <w:bCs/>
          <w:color w:val="215E99" w:themeColor="text2" w:themeTint="BF"/>
          <w:sz w:val="28"/>
          <w:szCs w:val="28"/>
        </w:rPr>
      </w:pPr>
    </w:p>
    <w:p w14:paraId="75D81EF2" w14:textId="47537B1C" w:rsidR="00312CDD" w:rsidRPr="00CA7C1A" w:rsidRDefault="00312CDD" w:rsidP="00CA7C1A">
      <w:pPr>
        <w:pStyle w:val="ListParagraph"/>
        <w:numPr>
          <w:ilvl w:val="0"/>
          <w:numId w:val="3"/>
        </w:numPr>
        <w:spacing w:after="0" w:line="240" w:lineRule="auto"/>
        <w:ind w:left="720" w:hanging="360"/>
        <w:rPr>
          <w:rFonts w:eastAsia="Times New Roman" w:cs="Segoe UI"/>
        </w:rPr>
      </w:pPr>
      <w:r w:rsidRPr="00782C3C">
        <w:rPr>
          <w:rFonts w:eastAsia="Times New Roman" w:cs="Segoe UI"/>
        </w:rPr>
        <w:t>All paperwork will be processed through the Province Leadership Office</w:t>
      </w:r>
      <w:r w:rsidR="00CA7C1A">
        <w:rPr>
          <w:rFonts w:eastAsia="Times New Roman" w:cs="Segoe UI"/>
        </w:rPr>
        <w:t xml:space="preserve"> </w:t>
      </w:r>
      <w:r w:rsidR="00CA7C1A" w:rsidRPr="00782C3C">
        <w:rPr>
          <w:rFonts w:eastAsia="Times New Roman" w:cs="Segoe UI"/>
        </w:rPr>
        <w:t xml:space="preserve">via email at </w:t>
      </w:r>
      <w:r w:rsidR="00CA7C1A" w:rsidRPr="00CA7C1A">
        <w:rPr>
          <w:rFonts w:eastAsia="Times New Roman" w:cs="Segoe UI"/>
          <w:b/>
          <w:bCs/>
        </w:rPr>
        <w:t>grants@snjmuson.org</w:t>
      </w:r>
      <w:r w:rsidR="00CA7C1A" w:rsidRPr="00782C3C">
        <w:rPr>
          <w:rFonts w:eastAsia="Times New Roman" w:cs="Segoe UI"/>
        </w:rPr>
        <w:t>.</w:t>
      </w:r>
    </w:p>
    <w:p w14:paraId="0F84B07E" w14:textId="19C19690" w:rsidR="0018281E" w:rsidRPr="00782C3C" w:rsidRDefault="00312CDD" w:rsidP="00182299">
      <w:pPr>
        <w:pStyle w:val="ListParagraph"/>
        <w:numPr>
          <w:ilvl w:val="0"/>
          <w:numId w:val="3"/>
        </w:numPr>
        <w:spacing w:after="0" w:line="240" w:lineRule="auto"/>
        <w:ind w:left="720" w:hanging="360"/>
        <w:rPr>
          <w:rFonts w:eastAsia="Times New Roman" w:cs="Segoe UI"/>
        </w:rPr>
      </w:pPr>
      <w:r w:rsidRPr="00782C3C">
        <w:rPr>
          <w:rFonts w:eastAsia="Times New Roman" w:cs="Segoe UI"/>
        </w:rPr>
        <w:t xml:space="preserve">The </w:t>
      </w:r>
      <w:r w:rsidR="00351AFE">
        <w:rPr>
          <w:rFonts w:eastAsia="Times New Roman" w:cs="Segoe UI"/>
        </w:rPr>
        <w:t>S</w:t>
      </w:r>
      <w:r w:rsidRPr="00782C3C">
        <w:rPr>
          <w:rFonts w:eastAsia="Times New Roman" w:cs="Segoe UI"/>
        </w:rPr>
        <w:t xml:space="preserve">ister or </w:t>
      </w:r>
      <w:r w:rsidR="00351AFE">
        <w:rPr>
          <w:rFonts w:eastAsia="Times New Roman" w:cs="Segoe UI"/>
        </w:rPr>
        <w:t>A</w:t>
      </w:r>
      <w:r w:rsidRPr="00782C3C">
        <w:rPr>
          <w:rFonts w:eastAsia="Times New Roman" w:cs="Segoe UI"/>
        </w:rPr>
        <w:t xml:space="preserve">ssociate initiating the request is responsible for completing and submitting the application and evaluation. </w:t>
      </w:r>
    </w:p>
    <w:p w14:paraId="4437C363" w14:textId="5C06E4CF" w:rsidR="00312CDD" w:rsidRPr="00782C3C" w:rsidRDefault="00312CDD" w:rsidP="002543EE">
      <w:pPr>
        <w:pStyle w:val="ListParagraph"/>
        <w:numPr>
          <w:ilvl w:val="0"/>
          <w:numId w:val="3"/>
        </w:numPr>
        <w:spacing w:after="0" w:line="240" w:lineRule="auto"/>
        <w:ind w:left="720" w:hanging="360"/>
        <w:rPr>
          <w:rFonts w:eastAsia="Times New Roman" w:cs="Segoe UI"/>
        </w:rPr>
      </w:pPr>
      <w:r w:rsidRPr="00782C3C">
        <w:rPr>
          <w:rFonts w:eastAsia="Times New Roman" w:cs="Segoe UI"/>
        </w:rPr>
        <w:t>Application forms are available on the SNJM province website or may be requested via email at grants@snjmuson.org.</w:t>
      </w:r>
    </w:p>
    <w:p w14:paraId="2A4F7379" w14:textId="77777777" w:rsidR="00312CDD" w:rsidRPr="00782C3C" w:rsidRDefault="00312CDD" w:rsidP="002543EE">
      <w:pPr>
        <w:pStyle w:val="ListParagraph"/>
        <w:numPr>
          <w:ilvl w:val="0"/>
          <w:numId w:val="3"/>
        </w:numPr>
        <w:spacing w:after="0" w:line="240" w:lineRule="auto"/>
        <w:ind w:left="720" w:hanging="360"/>
        <w:rPr>
          <w:rFonts w:eastAsia="Times New Roman" w:cs="Segoe UI"/>
        </w:rPr>
      </w:pPr>
      <w:r w:rsidRPr="00782C3C">
        <w:rPr>
          <w:rFonts w:eastAsia="Times New Roman" w:cs="Segoe UI"/>
        </w:rPr>
        <w:t xml:space="preserve">The Grant Committee reviews all proposals and makes funding recommendations to the Province Leadership Team (PLT). </w:t>
      </w:r>
    </w:p>
    <w:p w14:paraId="450DBFE0" w14:textId="43AEED74" w:rsidR="00312CDD" w:rsidRPr="00782C3C" w:rsidRDefault="00312CDD" w:rsidP="002543EE">
      <w:pPr>
        <w:pStyle w:val="ListParagraph"/>
        <w:numPr>
          <w:ilvl w:val="0"/>
          <w:numId w:val="3"/>
        </w:numPr>
        <w:spacing w:after="0" w:line="240" w:lineRule="auto"/>
        <w:ind w:left="720" w:hanging="360"/>
        <w:rPr>
          <w:rFonts w:eastAsia="Times New Roman" w:cs="Segoe UI"/>
        </w:rPr>
      </w:pPr>
      <w:r w:rsidRPr="00782C3C">
        <w:rPr>
          <w:rFonts w:eastAsia="Times New Roman" w:cs="Segoe UI"/>
        </w:rPr>
        <w:t>The PLT gives final approval.</w:t>
      </w:r>
    </w:p>
    <w:p w14:paraId="3B86C2D3" w14:textId="77777777" w:rsidR="00312CDD" w:rsidRPr="00782C3C" w:rsidRDefault="00312CDD" w:rsidP="002543EE">
      <w:pPr>
        <w:pStyle w:val="ListParagraph"/>
        <w:numPr>
          <w:ilvl w:val="0"/>
          <w:numId w:val="3"/>
        </w:numPr>
        <w:spacing w:after="0" w:line="240" w:lineRule="auto"/>
        <w:ind w:left="720" w:hanging="360"/>
        <w:rPr>
          <w:rFonts w:eastAsia="Times New Roman" w:cs="Segoe UI"/>
        </w:rPr>
      </w:pPr>
      <w:r w:rsidRPr="00782C3C">
        <w:rPr>
          <w:rFonts w:eastAsia="Times New Roman" w:cs="Segoe UI"/>
        </w:rPr>
        <w:t>Applicants will be notified of funding decisions and disbursement timelines following final approval.</w:t>
      </w:r>
    </w:p>
    <w:p w14:paraId="3BECF94F" w14:textId="77777777" w:rsidR="00312CDD" w:rsidRDefault="00312CDD" w:rsidP="002543EE">
      <w:pPr>
        <w:pStyle w:val="ListParagraph"/>
        <w:numPr>
          <w:ilvl w:val="0"/>
          <w:numId w:val="3"/>
        </w:numPr>
        <w:spacing w:after="0" w:line="240" w:lineRule="auto"/>
        <w:ind w:left="720" w:hanging="360"/>
        <w:rPr>
          <w:rFonts w:eastAsia="Times New Roman" w:cs="Segoe UI"/>
        </w:rPr>
      </w:pPr>
      <w:r w:rsidRPr="00782C3C">
        <w:rPr>
          <w:rFonts w:eastAsia="Times New Roman" w:cs="Segoe UI"/>
        </w:rPr>
        <w:t xml:space="preserve">Final evaluations are due to the Province Leadership Office </w:t>
      </w:r>
      <w:r w:rsidRPr="00CA7C1A">
        <w:rPr>
          <w:rFonts w:eastAsia="Times New Roman" w:cs="Segoe UI"/>
          <w:b/>
          <w:bCs/>
        </w:rPr>
        <w:t>by June 30</w:t>
      </w:r>
      <w:r w:rsidRPr="00782C3C">
        <w:rPr>
          <w:rFonts w:eastAsia="Times New Roman" w:cs="Segoe UI"/>
        </w:rPr>
        <w:t xml:space="preserve"> of the following year. </w:t>
      </w:r>
    </w:p>
    <w:p w14:paraId="16BCB1F5" w14:textId="77777777" w:rsidR="00635FF4" w:rsidRDefault="00635FF4" w:rsidP="00635FF4">
      <w:pPr>
        <w:spacing w:after="0" w:line="240" w:lineRule="auto"/>
        <w:rPr>
          <w:rFonts w:eastAsia="Times New Roman" w:cs="Segoe UI"/>
        </w:rPr>
      </w:pPr>
    </w:p>
    <w:p w14:paraId="0B049A30" w14:textId="4048499D" w:rsidR="00F86265" w:rsidRPr="00D17C88" w:rsidRDefault="00F86265" w:rsidP="00D17C88">
      <w:pPr>
        <w:spacing w:after="0" w:line="240" w:lineRule="auto"/>
        <w:rPr>
          <w:rFonts w:eastAsia="Times New Roman" w:cs="Segoe UI"/>
        </w:rPr>
      </w:pPr>
    </w:p>
    <w:tbl>
      <w:tblPr>
        <w:tblStyle w:val="TableGrid"/>
        <w:tblpPr w:leftFromText="180" w:rightFromText="180" w:vertAnchor="text" w:horzAnchor="page" w:tblpX="3774" w:tblpY="-34"/>
        <w:tblW w:w="0" w:type="auto"/>
        <w:tblLook w:val="04A0" w:firstRow="1" w:lastRow="0" w:firstColumn="1" w:lastColumn="0" w:noHBand="0" w:noVBand="1"/>
      </w:tblPr>
      <w:tblGrid>
        <w:gridCol w:w="2155"/>
      </w:tblGrid>
      <w:tr w:rsidR="00F86265" w14:paraId="249E93A9" w14:textId="77777777" w:rsidTr="00FD6F13">
        <w:trPr>
          <w:cantSplit/>
          <w:trHeight w:hRule="exact" w:val="288"/>
        </w:trPr>
        <w:tc>
          <w:tcPr>
            <w:tcW w:w="2155" w:type="dxa"/>
          </w:tcPr>
          <w:p w14:paraId="7E2D22D7" w14:textId="77777777" w:rsidR="00F86265" w:rsidRDefault="00F86265" w:rsidP="00FD6F13">
            <w:pPr>
              <w:rPr>
                <w:sz w:val="28"/>
                <w:szCs w:val="28"/>
              </w:rPr>
            </w:pPr>
          </w:p>
        </w:tc>
      </w:tr>
    </w:tbl>
    <w:p w14:paraId="0EAF8B3C" w14:textId="787065F7" w:rsidR="00A4517A" w:rsidRPr="00492C66" w:rsidRDefault="00A4517A" w:rsidP="00A4517A">
      <w:pPr>
        <w:rPr>
          <w:sz w:val="28"/>
          <w:szCs w:val="28"/>
        </w:rPr>
      </w:pPr>
      <w:r w:rsidRPr="00492C66">
        <w:rPr>
          <w:b/>
          <w:bCs/>
          <w:color w:val="215E99" w:themeColor="text2" w:themeTint="BF"/>
          <w:sz w:val="28"/>
          <w:szCs w:val="28"/>
        </w:rPr>
        <w:t xml:space="preserve">TODAY’S DATE </w:t>
      </w:r>
    </w:p>
    <w:p w14:paraId="0E2E142D" w14:textId="578E223E" w:rsidR="00A4517A" w:rsidRPr="0079509B" w:rsidRDefault="00FD6F13" w:rsidP="00A4517A">
      <w:pPr>
        <w:spacing w:after="0" w:line="240" w:lineRule="auto"/>
        <w:rPr>
          <w:b/>
          <w:bCs/>
          <w:color w:val="215E99" w:themeColor="text2" w:themeTint="BF"/>
        </w:rPr>
      </w:pPr>
      <w:r>
        <w:rPr>
          <w:b/>
          <w:bCs/>
          <w:color w:val="215E99" w:themeColor="text2" w:themeTint="BF"/>
          <w:sz w:val="28"/>
          <w:szCs w:val="28"/>
        </w:rPr>
        <w:lastRenderedPageBreak/>
        <w:t>INDICATE</w:t>
      </w:r>
      <w:r w:rsidR="00A4517A" w:rsidRPr="00FD6F13">
        <w:rPr>
          <w:b/>
          <w:bCs/>
          <w:color w:val="215E99" w:themeColor="text2" w:themeTint="BF"/>
          <w:sz w:val="28"/>
          <w:szCs w:val="28"/>
        </w:rPr>
        <w:t xml:space="preserve"> THE GRANT YOU ARE APPLYING FOR</w:t>
      </w:r>
      <w:r w:rsidR="00A4517A" w:rsidRPr="00B15DCF">
        <w:rPr>
          <w:b/>
          <w:bCs/>
          <w:color w:val="215E99" w:themeColor="text2" w:themeTint="BF"/>
        </w:rPr>
        <w:t xml:space="preserve"> </w:t>
      </w:r>
      <w:r w:rsidR="00A4517A" w:rsidRPr="0075645E">
        <w:rPr>
          <w:color w:val="000000" w:themeColor="text1"/>
        </w:rPr>
        <w:t xml:space="preserve">(you may only apply for one grant). </w:t>
      </w:r>
    </w:p>
    <w:tbl>
      <w:tblPr>
        <w:tblW w:w="10345" w:type="dxa"/>
        <w:tblCellSpacing w:w="15" w:type="dxa"/>
        <w:tblCellMar>
          <w:top w:w="15" w:type="dxa"/>
          <w:left w:w="15" w:type="dxa"/>
          <w:bottom w:w="15" w:type="dxa"/>
          <w:right w:w="15" w:type="dxa"/>
        </w:tblCellMar>
        <w:tblLook w:val="04A0" w:firstRow="1" w:lastRow="0" w:firstColumn="1" w:lastColumn="0" w:noHBand="0" w:noVBand="1"/>
      </w:tblPr>
      <w:tblGrid>
        <w:gridCol w:w="622"/>
        <w:gridCol w:w="9723"/>
      </w:tblGrid>
      <w:tr w:rsidR="00A4517A" w:rsidRPr="000249F3" w14:paraId="4E59F6A8" w14:textId="77777777" w:rsidTr="00250849">
        <w:trPr>
          <w:trHeight w:val="514"/>
          <w:tblCellSpacing w:w="15" w:type="dxa"/>
        </w:trPr>
        <w:tc>
          <w:tcPr>
            <w:tcW w:w="577" w:type="dxa"/>
            <w:tcBorders>
              <w:top w:val="single" w:sz="4" w:space="0" w:color="auto"/>
              <w:left w:val="single" w:sz="4" w:space="0" w:color="auto"/>
              <w:bottom w:val="single" w:sz="4" w:space="0" w:color="auto"/>
              <w:right w:val="single" w:sz="4" w:space="0" w:color="auto"/>
            </w:tcBorders>
            <w:vAlign w:val="center"/>
            <w:hideMark/>
          </w:tcPr>
          <w:sdt>
            <w:sdtPr>
              <w:rPr>
                <w:sz w:val="36"/>
                <w:szCs w:val="36"/>
              </w:rPr>
              <w:id w:val="144552055"/>
              <w14:checkbox>
                <w14:checked w14:val="0"/>
                <w14:checkedState w14:val="2612" w14:font="MS Gothic"/>
                <w14:uncheckedState w14:val="2610" w14:font="MS Gothic"/>
              </w14:checkbox>
            </w:sdtPr>
            <w:sdtEndPr/>
            <w:sdtContent>
              <w:p w14:paraId="18C8C9C2" w14:textId="03B601E9" w:rsidR="00A4517A" w:rsidRPr="000249F3" w:rsidRDefault="00814C41" w:rsidP="00250849">
                <w:pPr>
                  <w:jc w:val="center"/>
                  <w:rPr>
                    <w:sz w:val="36"/>
                    <w:szCs w:val="36"/>
                  </w:rPr>
                </w:pPr>
                <w:r>
                  <w:rPr>
                    <w:rFonts w:ascii="MS Gothic" w:eastAsia="MS Gothic" w:hAnsi="MS Gothic" w:hint="eastAsia"/>
                    <w:sz w:val="36"/>
                    <w:szCs w:val="36"/>
                  </w:rPr>
                  <w:t>☐</w:t>
                </w:r>
              </w:p>
            </w:sdtContent>
          </w:sdt>
        </w:tc>
        <w:tc>
          <w:tcPr>
            <w:tcW w:w="9678" w:type="dxa"/>
            <w:tcBorders>
              <w:top w:val="single" w:sz="4" w:space="0" w:color="auto"/>
              <w:left w:val="single" w:sz="4" w:space="0" w:color="auto"/>
              <w:bottom w:val="single" w:sz="4" w:space="0" w:color="auto"/>
              <w:right w:val="single" w:sz="4" w:space="0" w:color="auto"/>
            </w:tcBorders>
            <w:vAlign w:val="center"/>
            <w:hideMark/>
          </w:tcPr>
          <w:p w14:paraId="69F0CEEC" w14:textId="77777777" w:rsidR="00A4517A" w:rsidRPr="00B15DCF" w:rsidRDefault="00A4517A" w:rsidP="00A4517A">
            <w:pPr>
              <w:spacing w:after="0" w:line="240" w:lineRule="auto"/>
              <w:rPr>
                <w:b/>
                <w:bCs/>
              </w:rPr>
            </w:pPr>
            <w:r w:rsidRPr="000249F3">
              <w:rPr>
                <w:b/>
                <w:bCs/>
              </w:rPr>
              <w:t>Ministry Grant</w:t>
            </w:r>
          </w:p>
          <w:p w14:paraId="563F1D75" w14:textId="20CF8D49" w:rsidR="00A4517A" w:rsidRPr="000249F3" w:rsidRDefault="00A4517A" w:rsidP="00A4517A">
            <w:pPr>
              <w:spacing w:after="0" w:line="240" w:lineRule="auto"/>
              <w:rPr>
                <w:i/>
                <w:iCs/>
              </w:rPr>
            </w:pPr>
            <w:r w:rsidRPr="0075645E">
              <w:rPr>
                <w:rFonts w:eastAsia="Times New Roman" w:cs="Segoe UI"/>
                <w:i/>
                <w:iCs/>
                <w:kern w:val="0"/>
                <w14:ligatures w14:val="none"/>
              </w:rPr>
              <w:t>Will be awarded to nonprofit ministries that are aligned with SNJM values.</w:t>
            </w:r>
            <w:r w:rsidR="00BF2C9E">
              <w:rPr>
                <w:rFonts w:eastAsia="Times New Roman" w:cs="Segoe UI"/>
                <w:i/>
                <w:iCs/>
                <w:kern w:val="0"/>
                <w14:ligatures w14:val="none"/>
              </w:rPr>
              <w:t xml:space="preserve"> Ministry Grants </w:t>
            </w:r>
            <w:r w:rsidR="00BF2C9E" w:rsidRPr="00782C3C">
              <w:rPr>
                <w:rFonts w:eastAsia="Times New Roman" w:cs="Segoe UI"/>
                <w:kern w:val="0"/>
                <w14:ligatures w14:val="none"/>
              </w:rPr>
              <w:t>provide funding of up to $5,000</w:t>
            </w:r>
            <w:r w:rsidR="00BF2C9E">
              <w:rPr>
                <w:rFonts w:eastAsia="Times New Roman" w:cs="Segoe UI"/>
                <w:kern w:val="0"/>
                <w14:ligatures w14:val="none"/>
              </w:rPr>
              <w:t>.</w:t>
            </w:r>
          </w:p>
        </w:tc>
      </w:tr>
      <w:tr w:rsidR="00A4517A" w:rsidRPr="000249F3" w14:paraId="7190EC58" w14:textId="77777777" w:rsidTr="00250849">
        <w:trPr>
          <w:trHeight w:val="522"/>
          <w:tblCellSpacing w:w="15" w:type="dxa"/>
        </w:trPr>
        <w:tc>
          <w:tcPr>
            <w:tcW w:w="577" w:type="dxa"/>
            <w:tcBorders>
              <w:top w:val="single" w:sz="4" w:space="0" w:color="auto"/>
              <w:left w:val="single" w:sz="4" w:space="0" w:color="auto"/>
              <w:bottom w:val="single" w:sz="4" w:space="0" w:color="auto"/>
              <w:right w:val="single" w:sz="4" w:space="0" w:color="auto"/>
            </w:tcBorders>
            <w:vAlign w:val="center"/>
            <w:hideMark/>
          </w:tcPr>
          <w:sdt>
            <w:sdtPr>
              <w:rPr>
                <w:sz w:val="36"/>
                <w:szCs w:val="36"/>
              </w:rPr>
              <w:id w:val="1670443995"/>
              <w14:checkbox>
                <w14:checked w14:val="0"/>
                <w14:checkedState w14:val="2612" w14:font="MS Gothic"/>
                <w14:uncheckedState w14:val="2610" w14:font="MS Gothic"/>
              </w14:checkbox>
            </w:sdtPr>
            <w:sdtEndPr/>
            <w:sdtContent>
              <w:p w14:paraId="6C586D1C" w14:textId="7CF66E70" w:rsidR="00A4517A" w:rsidRPr="000249F3" w:rsidRDefault="00814C41" w:rsidP="00250849">
                <w:pPr>
                  <w:jc w:val="center"/>
                  <w:rPr>
                    <w:sz w:val="36"/>
                    <w:szCs w:val="36"/>
                  </w:rPr>
                </w:pPr>
                <w:r>
                  <w:rPr>
                    <w:rFonts w:ascii="MS Gothic" w:eastAsia="MS Gothic" w:hAnsi="MS Gothic" w:hint="eastAsia"/>
                    <w:sz w:val="36"/>
                    <w:szCs w:val="36"/>
                  </w:rPr>
                  <w:t>☐</w:t>
                </w:r>
              </w:p>
            </w:sdtContent>
          </w:sdt>
        </w:tc>
        <w:tc>
          <w:tcPr>
            <w:tcW w:w="9678" w:type="dxa"/>
            <w:tcBorders>
              <w:top w:val="single" w:sz="4" w:space="0" w:color="auto"/>
              <w:left w:val="single" w:sz="4" w:space="0" w:color="auto"/>
              <w:bottom w:val="single" w:sz="4" w:space="0" w:color="auto"/>
              <w:right w:val="single" w:sz="4" w:space="0" w:color="auto"/>
            </w:tcBorders>
            <w:vAlign w:val="center"/>
            <w:hideMark/>
          </w:tcPr>
          <w:p w14:paraId="175EC276" w14:textId="3E597A3F" w:rsidR="00A4517A" w:rsidRPr="00B15DCF" w:rsidRDefault="00A4517A" w:rsidP="00A4517A">
            <w:pPr>
              <w:spacing w:after="0" w:line="240" w:lineRule="auto"/>
              <w:rPr>
                <w:b/>
                <w:bCs/>
              </w:rPr>
            </w:pPr>
            <w:r w:rsidRPr="000249F3">
              <w:rPr>
                <w:b/>
                <w:bCs/>
              </w:rPr>
              <w:t>Immigra</w:t>
            </w:r>
            <w:r w:rsidR="001E6323">
              <w:rPr>
                <w:b/>
                <w:bCs/>
              </w:rPr>
              <w:t>n</w:t>
            </w:r>
            <w:r w:rsidRPr="000249F3">
              <w:rPr>
                <w:b/>
                <w:bCs/>
              </w:rPr>
              <w:t xml:space="preserve">t and Refugee </w:t>
            </w:r>
            <w:r w:rsidRPr="00B15DCF">
              <w:rPr>
                <w:b/>
                <w:bCs/>
              </w:rPr>
              <w:t xml:space="preserve">Fund </w:t>
            </w:r>
            <w:r w:rsidRPr="000249F3">
              <w:rPr>
                <w:b/>
                <w:bCs/>
              </w:rPr>
              <w:t>Grant</w:t>
            </w:r>
            <w:r w:rsidRPr="00B15DCF">
              <w:rPr>
                <w:b/>
                <w:bCs/>
              </w:rPr>
              <w:t xml:space="preserve"> (IRF)</w:t>
            </w:r>
          </w:p>
          <w:p w14:paraId="2956E2F0" w14:textId="09B39683" w:rsidR="00A4517A" w:rsidRPr="00BF2C9E" w:rsidRDefault="00A4517A" w:rsidP="00A4517A">
            <w:pPr>
              <w:spacing w:after="0" w:line="240" w:lineRule="auto"/>
              <w:rPr>
                <w:rFonts w:eastAsia="Times New Roman" w:cs="Segoe UI"/>
                <w:kern w:val="0"/>
                <w14:ligatures w14:val="none"/>
              </w:rPr>
            </w:pPr>
            <w:r w:rsidRPr="00BF2C9E">
              <w:rPr>
                <w:rFonts w:eastAsia="Times New Roman" w:cs="Segoe UI"/>
                <w:i/>
                <w:iCs/>
              </w:rPr>
              <w:t xml:space="preserve">Will be awarded to nonprofit ministries that are aligned with the SNJM Values and the Corporate Stand on </w:t>
            </w:r>
            <w:r w:rsidRPr="00F23F3B">
              <w:rPr>
                <w:rFonts w:eastAsia="Times New Roman" w:cs="Segoe UI"/>
                <w:i/>
                <w:iCs/>
              </w:rPr>
              <w:t>Migrants</w:t>
            </w:r>
            <w:r w:rsidRPr="00BF2C9E">
              <w:rPr>
                <w:rFonts w:eastAsia="Times New Roman" w:cs="Segoe UI"/>
                <w:i/>
                <w:iCs/>
              </w:rPr>
              <w:t xml:space="preserve"> and Refugees.</w:t>
            </w:r>
            <w:r w:rsidR="00BF2C9E" w:rsidRPr="00BF2C9E">
              <w:rPr>
                <w:rFonts w:eastAsia="Times New Roman" w:cs="Segoe UI"/>
                <w:i/>
                <w:iCs/>
              </w:rPr>
              <w:t xml:space="preserve"> </w:t>
            </w:r>
            <w:r w:rsidR="00BF2C9E" w:rsidRPr="00BF2C9E">
              <w:rPr>
                <w:rFonts w:eastAsia="Times New Roman" w:cs="Segoe UI"/>
                <w:kern w:val="0"/>
                <w14:ligatures w14:val="none"/>
              </w:rPr>
              <w:t xml:space="preserve">The </w:t>
            </w:r>
            <w:r w:rsidR="00BF2C9E" w:rsidRPr="00BF2C9E">
              <w:rPr>
                <w:rFonts w:eastAsia="Times New Roman" w:cs="Segoe UI"/>
                <w:b/>
                <w:bCs/>
                <w:kern w:val="0"/>
                <w14:ligatures w14:val="none"/>
              </w:rPr>
              <w:t>SNJM Immigrant and Refugee Fund</w:t>
            </w:r>
            <w:r w:rsidR="00BF2C9E" w:rsidRPr="00BF2C9E">
              <w:rPr>
                <w:rFonts w:eastAsia="Times New Roman" w:cs="Segoe UI"/>
                <w:kern w:val="0"/>
                <w14:ligatures w14:val="none"/>
              </w:rPr>
              <w:t xml:space="preserve"> provide grants in amounts ranging from $5,000 to $25,000. </w:t>
            </w:r>
          </w:p>
          <w:p w14:paraId="054CE244" w14:textId="77777777" w:rsidR="00A4517A" w:rsidRPr="000249F3" w:rsidRDefault="00A4517A" w:rsidP="00250849"/>
        </w:tc>
      </w:tr>
    </w:tbl>
    <w:p w14:paraId="5FC7DB29" w14:textId="77777777" w:rsidR="00A4517A" w:rsidRDefault="00A4517A" w:rsidP="00A4517A">
      <w:pPr>
        <w:spacing w:after="0" w:line="240" w:lineRule="auto"/>
        <w:rPr>
          <w:b/>
          <w:bCs/>
          <w:color w:val="215E99" w:themeColor="text2" w:themeTint="BF"/>
          <w:sz w:val="28"/>
          <w:szCs w:val="28"/>
        </w:rPr>
      </w:pPr>
    </w:p>
    <w:p w14:paraId="112FA304" w14:textId="77777777" w:rsidR="00A4517A" w:rsidRPr="00EC5FBF" w:rsidRDefault="00A4517A" w:rsidP="00A4517A">
      <w:pPr>
        <w:spacing w:after="0" w:line="240" w:lineRule="auto"/>
        <w:rPr>
          <w:b/>
          <w:bCs/>
          <w:color w:val="215E99" w:themeColor="text2" w:themeTint="BF"/>
          <w:sz w:val="28"/>
          <w:szCs w:val="28"/>
        </w:rPr>
      </w:pPr>
      <w:r w:rsidRPr="00EC5FBF">
        <w:rPr>
          <w:b/>
          <w:bCs/>
          <w:color w:val="215E99" w:themeColor="text2" w:themeTint="BF"/>
          <w:sz w:val="28"/>
          <w:szCs w:val="28"/>
        </w:rPr>
        <w:t>GRANT APPLICANT</w:t>
      </w:r>
    </w:p>
    <w:p w14:paraId="73B3EF36" w14:textId="77777777" w:rsidR="0079509B" w:rsidRPr="00B15DCF" w:rsidRDefault="0079509B" w:rsidP="00A4517A">
      <w:pPr>
        <w:spacing w:after="0" w:line="240" w:lineRule="auto"/>
        <w:rPr>
          <w:b/>
          <w:bCs/>
          <w:color w:val="215E99" w:themeColor="text2" w:themeTint="BF"/>
        </w:rPr>
      </w:pPr>
    </w:p>
    <w:p w14:paraId="6B8D923D" w14:textId="77777777" w:rsidR="00A4517A" w:rsidRPr="0075645E" w:rsidRDefault="00A4517A" w:rsidP="00A4517A">
      <w:pPr>
        <w:spacing w:after="0" w:line="240" w:lineRule="auto"/>
        <w:rPr>
          <w:b/>
          <w:bCs/>
          <w:color w:val="215E99" w:themeColor="text2" w:themeTint="BF"/>
        </w:rPr>
      </w:pPr>
      <w:r>
        <w:t>SNJM Sister or Associate Sponsor</w:t>
      </w:r>
      <w:r>
        <w:tab/>
      </w:r>
      <w:r>
        <w:tab/>
      </w:r>
      <w:r>
        <w:tab/>
      </w:r>
      <w:r>
        <w:tab/>
      </w:r>
      <w:r>
        <w:tab/>
        <w:t>Email Address</w:t>
      </w:r>
    </w:p>
    <w:tbl>
      <w:tblPr>
        <w:tblStyle w:val="TableGrid"/>
        <w:tblW w:w="10345" w:type="dxa"/>
        <w:tblLook w:val="04A0" w:firstRow="1" w:lastRow="0" w:firstColumn="1" w:lastColumn="0" w:noHBand="0" w:noVBand="1"/>
      </w:tblPr>
      <w:tblGrid>
        <w:gridCol w:w="6295"/>
        <w:gridCol w:w="4050"/>
      </w:tblGrid>
      <w:tr w:rsidR="00A4517A" w14:paraId="5A1F75D9" w14:textId="77777777" w:rsidTr="00250849">
        <w:trPr>
          <w:cantSplit/>
          <w:trHeight w:hRule="exact" w:val="288"/>
        </w:trPr>
        <w:tc>
          <w:tcPr>
            <w:tcW w:w="6295" w:type="dxa"/>
          </w:tcPr>
          <w:p w14:paraId="31301A6F" w14:textId="77777777" w:rsidR="00A4517A" w:rsidRDefault="00A4517A" w:rsidP="00250849"/>
        </w:tc>
        <w:tc>
          <w:tcPr>
            <w:tcW w:w="4050" w:type="dxa"/>
          </w:tcPr>
          <w:p w14:paraId="1D72D9EF" w14:textId="77777777" w:rsidR="00A4517A" w:rsidRDefault="00A4517A" w:rsidP="00250849"/>
        </w:tc>
      </w:tr>
    </w:tbl>
    <w:p w14:paraId="03F8DF60" w14:textId="77777777" w:rsidR="00A4517A" w:rsidRDefault="00A4517A" w:rsidP="00A4517A">
      <w:pPr>
        <w:spacing w:after="0" w:line="240" w:lineRule="auto"/>
      </w:pPr>
    </w:p>
    <w:p w14:paraId="7D9E1BAC" w14:textId="6B44C9C7" w:rsidR="00A4517A" w:rsidRDefault="001D40CA" w:rsidP="00A4517A">
      <w:pPr>
        <w:spacing w:after="0" w:line="240" w:lineRule="auto"/>
      </w:pPr>
      <w:r>
        <w:t xml:space="preserve">Nonprofit </w:t>
      </w:r>
      <w:r w:rsidR="00A4517A">
        <w:t xml:space="preserve">Benefitting Organization </w:t>
      </w:r>
      <w:r w:rsidR="00A4517A">
        <w:tab/>
      </w:r>
      <w:r w:rsidR="00A4517A">
        <w:tab/>
      </w:r>
      <w:r w:rsidR="00A4517A">
        <w:tab/>
      </w:r>
      <w:r w:rsidR="00A4517A">
        <w:tab/>
      </w:r>
      <w:r w:rsidR="00A4517A">
        <w:tab/>
        <w:t>Tax ID #</w:t>
      </w:r>
    </w:p>
    <w:tbl>
      <w:tblPr>
        <w:tblStyle w:val="TableGrid"/>
        <w:tblW w:w="10345" w:type="dxa"/>
        <w:tblLook w:val="04A0" w:firstRow="1" w:lastRow="0" w:firstColumn="1" w:lastColumn="0" w:noHBand="0" w:noVBand="1"/>
      </w:tblPr>
      <w:tblGrid>
        <w:gridCol w:w="6295"/>
        <w:gridCol w:w="4050"/>
      </w:tblGrid>
      <w:tr w:rsidR="00A4517A" w14:paraId="5180A083" w14:textId="77777777" w:rsidTr="00250849">
        <w:trPr>
          <w:cantSplit/>
          <w:trHeight w:hRule="exact" w:val="288"/>
        </w:trPr>
        <w:tc>
          <w:tcPr>
            <w:tcW w:w="6295" w:type="dxa"/>
          </w:tcPr>
          <w:p w14:paraId="35987F5C" w14:textId="77777777" w:rsidR="00A4517A" w:rsidRDefault="00A4517A" w:rsidP="00250849"/>
        </w:tc>
        <w:tc>
          <w:tcPr>
            <w:tcW w:w="4050" w:type="dxa"/>
          </w:tcPr>
          <w:p w14:paraId="365AB939" w14:textId="77777777" w:rsidR="00A4517A" w:rsidRDefault="00A4517A" w:rsidP="00250849"/>
        </w:tc>
      </w:tr>
    </w:tbl>
    <w:p w14:paraId="4E9AB581" w14:textId="77777777" w:rsidR="00A4517A" w:rsidRDefault="00A4517A" w:rsidP="00A4517A">
      <w:pPr>
        <w:spacing w:after="0" w:line="240" w:lineRule="auto"/>
      </w:pPr>
    </w:p>
    <w:p w14:paraId="2031EFA1" w14:textId="77777777" w:rsidR="00A4517A" w:rsidRDefault="00A4517A" w:rsidP="00A4517A">
      <w:pPr>
        <w:spacing w:after="0" w:line="240" w:lineRule="auto"/>
      </w:pPr>
      <w:r>
        <w:t xml:space="preserve">Benefitting Organization’s Address, City, State, Zip </w:t>
      </w:r>
    </w:p>
    <w:tbl>
      <w:tblPr>
        <w:tblStyle w:val="TableGrid"/>
        <w:tblW w:w="10345" w:type="dxa"/>
        <w:tblLook w:val="04A0" w:firstRow="1" w:lastRow="0" w:firstColumn="1" w:lastColumn="0" w:noHBand="0" w:noVBand="1"/>
      </w:tblPr>
      <w:tblGrid>
        <w:gridCol w:w="10345"/>
      </w:tblGrid>
      <w:tr w:rsidR="00A4517A" w14:paraId="68073B4F" w14:textId="77777777" w:rsidTr="00250849">
        <w:trPr>
          <w:cantSplit/>
          <w:trHeight w:hRule="exact" w:val="288"/>
        </w:trPr>
        <w:tc>
          <w:tcPr>
            <w:tcW w:w="10345" w:type="dxa"/>
          </w:tcPr>
          <w:p w14:paraId="36C2BE31" w14:textId="77777777" w:rsidR="00A4517A" w:rsidRDefault="00A4517A" w:rsidP="00250849"/>
        </w:tc>
      </w:tr>
    </w:tbl>
    <w:p w14:paraId="787B39E9" w14:textId="77777777" w:rsidR="00A4517A" w:rsidRDefault="00A4517A" w:rsidP="00A4517A">
      <w:pPr>
        <w:spacing w:after="0" w:line="240" w:lineRule="auto"/>
      </w:pPr>
    </w:p>
    <w:p w14:paraId="2A699549" w14:textId="6EAA90FE" w:rsidR="00A4517A" w:rsidRDefault="00A4517A" w:rsidP="00A4517A">
      <w:pPr>
        <w:spacing w:after="0" w:line="240" w:lineRule="auto"/>
      </w:pPr>
      <w:r>
        <w:t>Telephone</w:t>
      </w:r>
      <w:r>
        <w:tab/>
      </w:r>
      <w:r>
        <w:tab/>
      </w:r>
      <w:r>
        <w:tab/>
      </w:r>
      <w:r>
        <w:tab/>
      </w:r>
      <w:r>
        <w:tab/>
        <w:t>Website</w:t>
      </w:r>
    </w:p>
    <w:tbl>
      <w:tblPr>
        <w:tblStyle w:val="TableGrid"/>
        <w:tblW w:w="10345" w:type="dxa"/>
        <w:tblLook w:val="04A0" w:firstRow="1" w:lastRow="0" w:firstColumn="1" w:lastColumn="0" w:noHBand="0" w:noVBand="1"/>
      </w:tblPr>
      <w:tblGrid>
        <w:gridCol w:w="4135"/>
        <w:gridCol w:w="6210"/>
      </w:tblGrid>
      <w:tr w:rsidR="00A4517A" w14:paraId="267E8A08" w14:textId="77777777" w:rsidTr="00F8484C">
        <w:trPr>
          <w:cantSplit/>
          <w:trHeight w:hRule="exact" w:val="288"/>
        </w:trPr>
        <w:tc>
          <w:tcPr>
            <w:tcW w:w="4135" w:type="dxa"/>
          </w:tcPr>
          <w:p w14:paraId="2F90CBE4" w14:textId="77777777" w:rsidR="00A4517A" w:rsidRDefault="00A4517A" w:rsidP="00250849"/>
        </w:tc>
        <w:tc>
          <w:tcPr>
            <w:tcW w:w="6210" w:type="dxa"/>
          </w:tcPr>
          <w:p w14:paraId="60EAB069" w14:textId="77777777" w:rsidR="00A4517A" w:rsidRDefault="00A4517A" w:rsidP="00250849"/>
        </w:tc>
      </w:tr>
    </w:tbl>
    <w:p w14:paraId="5F821F3C" w14:textId="77777777" w:rsidR="00A4517A" w:rsidRDefault="00A4517A" w:rsidP="00A4517A">
      <w:pPr>
        <w:spacing w:after="0" w:line="240" w:lineRule="auto"/>
      </w:pPr>
    </w:p>
    <w:p w14:paraId="1DF521D5" w14:textId="77777777" w:rsidR="00A4517A" w:rsidRDefault="00A4517A" w:rsidP="00A4517A">
      <w:pPr>
        <w:spacing w:after="0" w:line="240" w:lineRule="auto"/>
      </w:pPr>
      <w:r>
        <w:t>Organization Contact</w:t>
      </w:r>
      <w:r>
        <w:tab/>
      </w:r>
      <w:r>
        <w:tab/>
      </w:r>
      <w:r>
        <w:tab/>
      </w:r>
      <w:r>
        <w:tab/>
      </w:r>
      <w:r>
        <w:tab/>
      </w:r>
      <w:r>
        <w:tab/>
        <w:t xml:space="preserve">Title </w:t>
      </w:r>
    </w:p>
    <w:tbl>
      <w:tblPr>
        <w:tblStyle w:val="TableGrid"/>
        <w:tblW w:w="10345" w:type="dxa"/>
        <w:tblLook w:val="04A0" w:firstRow="1" w:lastRow="0" w:firstColumn="1" w:lastColumn="0" w:noHBand="0" w:noVBand="1"/>
      </w:tblPr>
      <w:tblGrid>
        <w:gridCol w:w="6295"/>
        <w:gridCol w:w="4050"/>
      </w:tblGrid>
      <w:tr w:rsidR="00A4517A" w14:paraId="3DBD2C40" w14:textId="77777777" w:rsidTr="00250849">
        <w:trPr>
          <w:cantSplit/>
          <w:trHeight w:hRule="exact" w:val="288"/>
        </w:trPr>
        <w:tc>
          <w:tcPr>
            <w:tcW w:w="6295" w:type="dxa"/>
          </w:tcPr>
          <w:p w14:paraId="601FA478" w14:textId="77777777" w:rsidR="00A4517A" w:rsidRDefault="00A4517A" w:rsidP="00250849"/>
        </w:tc>
        <w:tc>
          <w:tcPr>
            <w:tcW w:w="4050" w:type="dxa"/>
          </w:tcPr>
          <w:p w14:paraId="38F5835C" w14:textId="77777777" w:rsidR="00A4517A" w:rsidRDefault="00A4517A" w:rsidP="00250849"/>
        </w:tc>
      </w:tr>
    </w:tbl>
    <w:p w14:paraId="1D576633" w14:textId="77777777" w:rsidR="00A4517A" w:rsidRDefault="00A4517A" w:rsidP="00A4517A">
      <w:pPr>
        <w:spacing w:after="0" w:line="240" w:lineRule="auto"/>
      </w:pPr>
    </w:p>
    <w:p w14:paraId="3CF868ED" w14:textId="35566C5A" w:rsidR="00A4517A" w:rsidRDefault="00A4517A" w:rsidP="00A4517A">
      <w:pPr>
        <w:spacing w:after="0" w:line="240" w:lineRule="auto"/>
      </w:pPr>
      <w:r>
        <w:t>Organization Contact Telephone</w:t>
      </w:r>
      <w:r>
        <w:tab/>
      </w:r>
      <w:r>
        <w:tab/>
        <w:t>Organization Contact Email</w:t>
      </w:r>
    </w:p>
    <w:tbl>
      <w:tblPr>
        <w:tblStyle w:val="TableGrid"/>
        <w:tblW w:w="10345" w:type="dxa"/>
        <w:tblLook w:val="04A0" w:firstRow="1" w:lastRow="0" w:firstColumn="1" w:lastColumn="0" w:noHBand="0" w:noVBand="1"/>
      </w:tblPr>
      <w:tblGrid>
        <w:gridCol w:w="4135"/>
        <w:gridCol w:w="6210"/>
      </w:tblGrid>
      <w:tr w:rsidR="00A4517A" w14:paraId="362B3987" w14:textId="77777777" w:rsidTr="00F8484C">
        <w:trPr>
          <w:cantSplit/>
          <w:trHeight w:hRule="exact" w:val="288"/>
        </w:trPr>
        <w:tc>
          <w:tcPr>
            <w:tcW w:w="4135" w:type="dxa"/>
          </w:tcPr>
          <w:p w14:paraId="20DE20FE" w14:textId="77777777" w:rsidR="00A4517A" w:rsidRDefault="00A4517A" w:rsidP="00250849"/>
        </w:tc>
        <w:tc>
          <w:tcPr>
            <w:tcW w:w="6210" w:type="dxa"/>
          </w:tcPr>
          <w:p w14:paraId="04A48266" w14:textId="77777777" w:rsidR="00A4517A" w:rsidRDefault="00A4517A" w:rsidP="00250849"/>
        </w:tc>
      </w:tr>
    </w:tbl>
    <w:p w14:paraId="334ACBE8" w14:textId="77777777" w:rsidR="00A4517A" w:rsidRDefault="00A4517A" w:rsidP="00A4517A">
      <w:pPr>
        <w:spacing w:after="0" w:line="240" w:lineRule="auto"/>
      </w:pPr>
    </w:p>
    <w:p w14:paraId="577D5148" w14:textId="50846C3F" w:rsidR="00A4517A" w:rsidRDefault="00A4517A" w:rsidP="00A4517A">
      <w:pPr>
        <w:spacing w:after="0" w:line="240" w:lineRule="auto"/>
      </w:pPr>
      <w:r>
        <w:t>Title of Project</w:t>
      </w:r>
      <w:r>
        <w:tab/>
      </w:r>
      <w:r>
        <w:tab/>
      </w:r>
      <w:r>
        <w:tab/>
      </w:r>
      <w:r>
        <w:tab/>
      </w:r>
      <w:r>
        <w:tab/>
      </w:r>
      <w:r>
        <w:tab/>
      </w:r>
      <w:r>
        <w:tab/>
      </w:r>
      <w:r w:rsidR="00517BA2">
        <w:t xml:space="preserve">Grant </w:t>
      </w:r>
      <w:r>
        <w:t>Amount Requested</w:t>
      </w:r>
    </w:p>
    <w:tbl>
      <w:tblPr>
        <w:tblStyle w:val="TableGrid"/>
        <w:tblW w:w="10345" w:type="dxa"/>
        <w:tblLook w:val="04A0" w:firstRow="1" w:lastRow="0" w:firstColumn="1" w:lastColumn="0" w:noHBand="0" w:noVBand="1"/>
      </w:tblPr>
      <w:tblGrid>
        <w:gridCol w:w="6295"/>
        <w:gridCol w:w="4050"/>
      </w:tblGrid>
      <w:tr w:rsidR="00A4517A" w14:paraId="27D3C53F" w14:textId="77777777" w:rsidTr="00250849">
        <w:trPr>
          <w:cantSplit/>
          <w:trHeight w:hRule="exact" w:val="288"/>
        </w:trPr>
        <w:tc>
          <w:tcPr>
            <w:tcW w:w="6295" w:type="dxa"/>
          </w:tcPr>
          <w:p w14:paraId="7DA4145D" w14:textId="77777777" w:rsidR="00A4517A" w:rsidRDefault="00A4517A" w:rsidP="00250849"/>
        </w:tc>
        <w:tc>
          <w:tcPr>
            <w:tcW w:w="4050" w:type="dxa"/>
          </w:tcPr>
          <w:p w14:paraId="1AAE327E" w14:textId="77777777" w:rsidR="00A4517A" w:rsidRDefault="00A4517A" w:rsidP="00250849"/>
        </w:tc>
      </w:tr>
    </w:tbl>
    <w:p w14:paraId="0242C194" w14:textId="77777777" w:rsidR="00A4517A" w:rsidRDefault="00A4517A" w:rsidP="00A4517A">
      <w:pPr>
        <w:spacing w:after="0" w:line="240" w:lineRule="auto"/>
      </w:pPr>
    </w:p>
    <w:p w14:paraId="56090D60" w14:textId="77777777" w:rsidR="00A4517A" w:rsidRDefault="00A4517A" w:rsidP="00A4517A">
      <w:pPr>
        <w:spacing w:after="0" w:line="240" w:lineRule="auto"/>
      </w:pPr>
      <w:r>
        <w:t xml:space="preserve">If funded make check payable to </w:t>
      </w:r>
    </w:p>
    <w:tbl>
      <w:tblPr>
        <w:tblStyle w:val="TableGrid"/>
        <w:tblW w:w="10435" w:type="dxa"/>
        <w:tblLook w:val="04A0" w:firstRow="1" w:lastRow="0" w:firstColumn="1" w:lastColumn="0" w:noHBand="0" w:noVBand="1"/>
      </w:tblPr>
      <w:tblGrid>
        <w:gridCol w:w="10435"/>
      </w:tblGrid>
      <w:tr w:rsidR="00A4517A" w14:paraId="70699678" w14:textId="77777777" w:rsidTr="00250849">
        <w:trPr>
          <w:cantSplit/>
          <w:trHeight w:hRule="exact" w:val="288"/>
        </w:trPr>
        <w:tc>
          <w:tcPr>
            <w:tcW w:w="10435" w:type="dxa"/>
          </w:tcPr>
          <w:p w14:paraId="34530813" w14:textId="77777777" w:rsidR="00A4517A" w:rsidRDefault="00A4517A" w:rsidP="00250849"/>
        </w:tc>
      </w:tr>
    </w:tbl>
    <w:p w14:paraId="59EF09A0" w14:textId="77777777" w:rsidR="00EE0BCC" w:rsidRDefault="00EE0BCC" w:rsidP="00A4517A">
      <w:pPr>
        <w:spacing w:after="0" w:line="240" w:lineRule="auto"/>
      </w:pPr>
    </w:p>
    <w:p w14:paraId="02A508E8" w14:textId="2A80B66B" w:rsidR="00D17C88" w:rsidRDefault="00D17C88" w:rsidP="00A4517A">
      <w:pPr>
        <w:spacing w:after="0" w:line="240" w:lineRule="auto"/>
      </w:pPr>
      <w:r>
        <w:t xml:space="preserve">If funded </w:t>
      </w:r>
      <w:r w:rsidR="00C67D97">
        <w:t>send check to (include name of person and mailing address)</w:t>
      </w:r>
    </w:p>
    <w:tbl>
      <w:tblPr>
        <w:tblStyle w:val="TableGrid"/>
        <w:tblW w:w="0" w:type="auto"/>
        <w:tblLook w:val="04A0" w:firstRow="1" w:lastRow="0" w:firstColumn="1" w:lastColumn="0" w:noHBand="0" w:noVBand="1"/>
      </w:tblPr>
      <w:tblGrid>
        <w:gridCol w:w="10070"/>
      </w:tblGrid>
      <w:tr w:rsidR="00C67D97" w14:paraId="2B5DEDA0" w14:textId="77777777" w:rsidTr="00C67D97">
        <w:tc>
          <w:tcPr>
            <w:tcW w:w="10070" w:type="dxa"/>
          </w:tcPr>
          <w:p w14:paraId="5CDE9B1F" w14:textId="77777777" w:rsidR="00C67D97" w:rsidRDefault="00C67D97" w:rsidP="00A4517A"/>
          <w:p w14:paraId="756A9FDA" w14:textId="77777777" w:rsidR="00C67D97" w:rsidRDefault="00C67D97" w:rsidP="00A4517A"/>
          <w:p w14:paraId="2D22CEA2" w14:textId="77777777" w:rsidR="00C67D97" w:rsidRDefault="00C67D97" w:rsidP="00A4517A"/>
        </w:tc>
      </w:tr>
    </w:tbl>
    <w:p w14:paraId="2C11BE5D" w14:textId="7E6A6037" w:rsidR="00A4517A" w:rsidRDefault="00A4517A" w:rsidP="00A4517A">
      <w:pPr>
        <w:spacing w:after="0" w:line="240" w:lineRule="auto"/>
      </w:pPr>
      <w:r>
        <w:t>Brief description of Sister/Associate Sponsor relationship to the project</w:t>
      </w:r>
    </w:p>
    <w:tbl>
      <w:tblPr>
        <w:tblStyle w:val="TableGrid"/>
        <w:tblW w:w="10435" w:type="dxa"/>
        <w:tblLook w:val="04A0" w:firstRow="1" w:lastRow="0" w:firstColumn="1" w:lastColumn="0" w:noHBand="0" w:noVBand="1"/>
      </w:tblPr>
      <w:tblGrid>
        <w:gridCol w:w="10435"/>
      </w:tblGrid>
      <w:tr w:rsidR="00A4517A" w14:paraId="1758D947" w14:textId="77777777" w:rsidTr="00250849">
        <w:tc>
          <w:tcPr>
            <w:tcW w:w="10435" w:type="dxa"/>
          </w:tcPr>
          <w:p w14:paraId="3FC0B5A0" w14:textId="77777777" w:rsidR="00A4517A" w:rsidRDefault="00A4517A" w:rsidP="00250849"/>
          <w:p w14:paraId="5F048BAC" w14:textId="77777777" w:rsidR="00A4517A" w:rsidRDefault="00A4517A" w:rsidP="00250849"/>
          <w:p w14:paraId="7BD00756" w14:textId="77777777" w:rsidR="00A0250F" w:rsidRDefault="00A0250F" w:rsidP="00250849"/>
          <w:p w14:paraId="0E654832" w14:textId="77777777" w:rsidR="00045134" w:rsidRDefault="00045134" w:rsidP="00250849"/>
          <w:p w14:paraId="1778FB99" w14:textId="77777777" w:rsidR="00A0250F" w:rsidRDefault="00A0250F" w:rsidP="00250849"/>
        </w:tc>
      </w:tr>
    </w:tbl>
    <w:p w14:paraId="33E05E5D" w14:textId="77777777" w:rsidR="00C67D97" w:rsidRDefault="00C67D97" w:rsidP="00635FF4">
      <w:pPr>
        <w:spacing w:after="0" w:line="240" w:lineRule="auto"/>
        <w:rPr>
          <w:rFonts w:eastAsia="Times New Roman" w:cs="Segoe UI"/>
          <w:b/>
          <w:bCs/>
          <w:color w:val="215E99" w:themeColor="text2" w:themeTint="BF"/>
          <w:sz w:val="28"/>
          <w:szCs w:val="28"/>
        </w:rPr>
      </w:pPr>
    </w:p>
    <w:p w14:paraId="57C30B60" w14:textId="5F78AF0D" w:rsidR="00286EDD" w:rsidRPr="00EC5FBF" w:rsidRDefault="0079509B" w:rsidP="00635FF4">
      <w:pPr>
        <w:spacing w:after="0" w:line="240" w:lineRule="auto"/>
        <w:rPr>
          <w:rFonts w:eastAsia="Times New Roman" w:cs="Segoe UI"/>
          <w:b/>
          <w:bCs/>
          <w:color w:val="215E99" w:themeColor="text2" w:themeTint="BF"/>
          <w:sz w:val="28"/>
          <w:szCs w:val="28"/>
        </w:rPr>
      </w:pPr>
      <w:r w:rsidRPr="00EC5FBF">
        <w:rPr>
          <w:rFonts w:eastAsia="Times New Roman" w:cs="Segoe UI"/>
          <w:b/>
          <w:bCs/>
          <w:color w:val="215E99" w:themeColor="text2" w:themeTint="BF"/>
          <w:sz w:val="28"/>
          <w:szCs w:val="28"/>
        </w:rPr>
        <w:t>GRANT PROJECT</w:t>
      </w:r>
      <w:r w:rsidR="003835DD">
        <w:rPr>
          <w:rFonts w:eastAsia="Times New Roman" w:cs="Segoe UI"/>
          <w:b/>
          <w:bCs/>
          <w:color w:val="215E99" w:themeColor="text2" w:themeTint="BF"/>
          <w:sz w:val="28"/>
          <w:szCs w:val="28"/>
        </w:rPr>
        <w:t xml:space="preserve"> </w:t>
      </w:r>
    </w:p>
    <w:p w14:paraId="79CC7972" w14:textId="77777777" w:rsidR="0079509B" w:rsidRDefault="0079509B" w:rsidP="00635FF4">
      <w:pPr>
        <w:spacing w:after="0" w:line="240" w:lineRule="auto"/>
        <w:rPr>
          <w:rFonts w:eastAsia="Times New Roman" w:cs="Segoe UI"/>
          <w:b/>
          <w:bCs/>
          <w:color w:val="215E99" w:themeColor="text2" w:themeTint="BF"/>
        </w:rPr>
      </w:pPr>
    </w:p>
    <w:p w14:paraId="49C8A0F6" w14:textId="510937EF" w:rsidR="00B1483B" w:rsidRDefault="00B1483B" w:rsidP="00B1483B">
      <w:pPr>
        <w:pStyle w:val="ListParagraph"/>
        <w:numPr>
          <w:ilvl w:val="0"/>
          <w:numId w:val="7"/>
        </w:numPr>
        <w:spacing w:after="0" w:line="240" w:lineRule="auto"/>
        <w:rPr>
          <w:rFonts w:eastAsia="Times New Roman" w:cs="Segoe UI"/>
        </w:rPr>
      </w:pPr>
      <w:r>
        <w:rPr>
          <w:rFonts w:eastAsia="Times New Roman" w:cs="Segoe UI"/>
        </w:rPr>
        <w:t>Briefly describe the benefiting organization, including mission and capacity to undertake the project.</w:t>
      </w:r>
      <w:r w:rsidR="0014093E">
        <w:rPr>
          <w:rFonts w:eastAsia="Times New Roman" w:cs="Segoe UI"/>
        </w:rPr>
        <w:t xml:space="preserve"> </w:t>
      </w:r>
      <w:r w:rsidR="00644A89">
        <w:rPr>
          <w:rFonts w:eastAsia="Times New Roman" w:cs="Segoe UI"/>
        </w:rPr>
        <w:t>(2-5 sentences)</w:t>
      </w:r>
    </w:p>
    <w:tbl>
      <w:tblPr>
        <w:tblStyle w:val="TableGrid"/>
        <w:tblW w:w="10090" w:type="dxa"/>
        <w:tblLook w:val="04A0" w:firstRow="1" w:lastRow="0" w:firstColumn="1" w:lastColumn="0" w:noHBand="0" w:noVBand="1"/>
      </w:tblPr>
      <w:tblGrid>
        <w:gridCol w:w="10090"/>
      </w:tblGrid>
      <w:tr w:rsidR="00B1483B" w14:paraId="33795D4A" w14:textId="77777777" w:rsidTr="009E7834">
        <w:trPr>
          <w:trHeight w:val="2445"/>
        </w:trPr>
        <w:tc>
          <w:tcPr>
            <w:tcW w:w="10090" w:type="dxa"/>
          </w:tcPr>
          <w:p w14:paraId="40B5FA84" w14:textId="77777777" w:rsidR="00B1483B" w:rsidRDefault="00B1483B" w:rsidP="00B1483B">
            <w:pPr>
              <w:rPr>
                <w:rFonts w:eastAsia="Times New Roman" w:cs="Segoe UI"/>
              </w:rPr>
            </w:pPr>
          </w:p>
          <w:p w14:paraId="7EAF29C6" w14:textId="77777777" w:rsidR="009E7834" w:rsidRDefault="009E7834" w:rsidP="00B1483B">
            <w:pPr>
              <w:rPr>
                <w:rFonts w:eastAsia="Times New Roman" w:cs="Segoe UI"/>
              </w:rPr>
            </w:pPr>
          </w:p>
          <w:p w14:paraId="2E17A069" w14:textId="77777777" w:rsidR="009E7834" w:rsidRDefault="009E7834" w:rsidP="00B1483B">
            <w:pPr>
              <w:rPr>
                <w:rFonts w:eastAsia="Times New Roman" w:cs="Segoe UI"/>
              </w:rPr>
            </w:pPr>
          </w:p>
          <w:p w14:paraId="33D27C8F" w14:textId="77777777" w:rsidR="009E7834" w:rsidRDefault="009E7834" w:rsidP="00B1483B">
            <w:pPr>
              <w:rPr>
                <w:rFonts w:eastAsia="Times New Roman" w:cs="Segoe UI"/>
              </w:rPr>
            </w:pPr>
          </w:p>
          <w:p w14:paraId="22AB4F97" w14:textId="77777777" w:rsidR="009E7834" w:rsidRDefault="009E7834" w:rsidP="00B1483B">
            <w:pPr>
              <w:rPr>
                <w:rFonts w:eastAsia="Times New Roman" w:cs="Segoe UI"/>
              </w:rPr>
            </w:pPr>
          </w:p>
          <w:p w14:paraId="58FBB0E2" w14:textId="77777777" w:rsidR="009E7834" w:rsidRDefault="009E7834" w:rsidP="00B1483B">
            <w:pPr>
              <w:rPr>
                <w:rFonts w:eastAsia="Times New Roman" w:cs="Segoe UI"/>
              </w:rPr>
            </w:pPr>
          </w:p>
          <w:p w14:paraId="6D6CC5D8" w14:textId="77777777" w:rsidR="009E7834" w:rsidRDefault="009E7834" w:rsidP="00B1483B">
            <w:pPr>
              <w:rPr>
                <w:rFonts w:eastAsia="Times New Roman" w:cs="Segoe UI"/>
              </w:rPr>
            </w:pPr>
          </w:p>
          <w:p w14:paraId="6673AD93" w14:textId="77777777" w:rsidR="009E7834" w:rsidRDefault="009E7834" w:rsidP="00B1483B">
            <w:pPr>
              <w:rPr>
                <w:rFonts w:eastAsia="Times New Roman" w:cs="Segoe UI"/>
              </w:rPr>
            </w:pPr>
          </w:p>
          <w:p w14:paraId="23314038" w14:textId="77777777" w:rsidR="009E7834" w:rsidRDefault="009E7834" w:rsidP="00B1483B">
            <w:pPr>
              <w:rPr>
                <w:rFonts w:eastAsia="Times New Roman" w:cs="Segoe UI"/>
              </w:rPr>
            </w:pPr>
          </w:p>
        </w:tc>
      </w:tr>
    </w:tbl>
    <w:p w14:paraId="44E441CB" w14:textId="77777777" w:rsidR="00B1483B" w:rsidRPr="00B1483B" w:rsidRDefault="00B1483B" w:rsidP="00B1483B">
      <w:pPr>
        <w:spacing w:after="0" w:line="240" w:lineRule="auto"/>
        <w:rPr>
          <w:rFonts w:eastAsia="Times New Roman" w:cs="Segoe UI"/>
        </w:rPr>
      </w:pPr>
    </w:p>
    <w:p w14:paraId="14F23F53" w14:textId="0FD29211" w:rsidR="00B1483B" w:rsidRPr="00B1483B" w:rsidRDefault="00B1483B" w:rsidP="00B1483B">
      <w:pPr>
        <w:pStyle w:val="ListParagraph"/>
        <w:numPr>
          <w:ilvl w:val="0"/>
          <w:numId w:val="7"/>
        </w:numPr>
        <w:spacing w:after="0" w:line="240" w:lineRule="auto"/>
        <w:rPr>
          <w:rFonts w:eastAsia="Times New Roman" w:cs="Segoe UI"/>
        </w:rPr>
      </w:pPr>
      <w:r>
        <w:rPr>
          <w:rFonts w:eastAsia="Times New Roman" w:cs="Segoe UI"/>
        </w:rPr>
        <w:t>Brief description of project? (2-3 sentences)</w:t>
      </w:r>
    </w:p>
    <w:tbl>
      <w:tblPr>
        <w:tblStyle w:val="TableGrid"/>
        <w:tblW w:w="10090" w:type="dxa"/>
        <w:tblLook w:val="04A0" w:firstRow="1" w:lastRow="0" w:firstColumn="1" w:lastColumn="0" w:noHBand="0" w:noVBand="1"/>
      </w:tblPr>
      <w:tblGrid>
        <w:gridCol w:w="10090"/>
      </w:tblGrid>
      <w:tr w:rsidR="00B1483B" w14:paraId="315C120F" w14:textId="77777777" w:rsidTr="009E7834">
        <w:trPr>
          <w:cantSplit/>
          <w:trHeight w:val="1613"/>
        </w:trPr>
        <w:tc>
          <w:tcPr>
            <w:tcW w:w="10090" w:type="dxa"/>
          </w:tcPr>
          <w:p w14:paraId="6C667324" w14:textId="77777777" w:rsidR="00B1483B" w:rsidRDefault="00B1483B" w:rsidP="00B1483B">
            <w:pPr>
              <w:rPr>
                <w:rFonts w:eastAsia="Times New Roman" w:cs="Segoe UI"/>
              </w:rPr>
            </w:pPr>
          </w:p>
        </w:tc>
      </w:tr>
    </w:tbl>
    <w:p w14:paraId="112690CF" w14:textId="77777777" w:rsidR="00B1483B" w:rsidRPr="00B1483B" w:rsidRDefault="00B1483B" w:rsidP="00B1483B">
      <w:pPr>
        <w:spacing w:after="0" w:line="240" w:lineRule="auto"/>
        <w:rPr>
          <w:rFonts w:eastAsia="Times New Roman" w:cs="Segoe UI"/>
        </w:rPr>
      </w:pPr>
    </w:p>
    <w:p w14:paraId="2D7C48F2" w14:textId="570AE5F0" w:rsidR="00B1483B" w:rsidRPr="00EF6B40" w:rsidRDefault="00B1483B" w:rsidP="00B1483B">
      <w:pPr>
        <w:pStyle w:val="ListParagraph"/>
        <w:numPr>
          <w:ilvl w:val="0"/>
          <w:numId w:val="7"/>
        </w:numPr>
        <w:spacing w:after="0" w:line="240" w:lineRule="auto"/>
        <w:rPr>
          <w:rFonts w:eastAsia="Times New Roman" w:cs="Segoe UI"/>
        </w:rPr>
      </w:pPr>
      <w:r>
        <w:rPr>
          <w:rFonts w:eastAsia="Times New Roman" w:cs="Segoe UI"/>
        </w:rPr>
        <w:t>How does this project relate to the SNJM charism and grant criteria? (2-3 sentences)</w:t>
      </w:r>
    </w:p>
    <w:tbl>
      <w:tblPr>
        <w:tblStyle w:val="TableGrid"/>
        <w:tblW w:w="10097" w:type="dxa"/>
        <w:tblLook w:val="04A0" w:firstRow="1" w:lastRow="0" w:firstColumn="1" w:lastColumn="0" w:noHBand="0" w:noVBand="1"/>
      </w:tblPr>
      <w:tblGrid>
        <w:gridCol w:w="10097"/>
      </w:tblGrid>
      <w:tr w:rsidR="00B1483B" w14:paraId="045AFB4F" w14:textId="77777777" w:rsidTr="009E7834">
        <w:trPr>
          <w:cantSplit/>
          <w:trHeight w:val="1471"/>
        </w:trPr>
        <w:tc>
          <w:tcPr>
            <w:tcW w:w="10097" w:type="dxa"/>
          </w:tcPr>
          <w:p w14:paraId="5F380D16" w14:textId="77777777" w:rsidR="00B1483B" w:rsidRDefault="00B1483B" w:rsidP="00B1483B">
            <w:pPr>
              <w:rPr>
                <w:rFonts w:eastAsia="Times New Roman" w:cs="Segoe UI"/>
              </w:rPr>
            </w:pPr>
          </w:p>
        </w:tc>
      </w:tr>
    </w:tbl>
    <w:p w14:paraId="098D96C4" w14:textId="77777777" w:rsidR="00B1483B" w:rsidRDefault="00B1483B" w:rsidP="00B1483B">
      <w:pPr>
        <w:spacing w:after="0" w:line="240" w:lineRule="auto"/>
        <w:rPr>
          <w:rFonts w:eastAsia="Times New Roman" w:cs="Segoe UI"/>
        </w:rPr>
      </w:pPr>
    </w:p>
    <w:p w14:paraId="28C2435E" w14:textId="14B054B3" w:rsidR="00B1483B" w:rsidRPr="00B1483B" w:rsidRDefault="00B1483B" w:rsidP="00B1483B">
      <w:pPr>
        <w:pStyle w:val="ListParagraph"/>
        <w:numPr>
          <w:ilvl w:val="0"/>
          <w:numId w:val="7"/>
        </w:numPr>
        <w:spacing w:after="0" w:line="240" w:lineRule="auto"/>
        <w:rPr>
          <w:rFonts w:eastAsia="Times New Roman" w:cs="Segoe UI"/>
        </w:rPr>
      </w:pPr>
      <w:r>
        <w:rPr>
          <w:rFonts w:eastAsia="Times New Roman" w:cs="Segoe UI"/>
        </w:rPr>
        <w:t>Brief description of the population to be served.  (2-3 sentences)</w:t>
      </w:r>
    </w:p>
    <w:tbl>
      <w:tblPr>
        <w:tblStyle w:val="TableGrid"/>
        <w:tblW w:w="10157" w:type="dxa"/>
        <w:tblLook w:val="04A0" w:firstRow="1" w:lastRow="0" w:firstColumn="1" w:lastColumn="0" w:noHBand="0" w:noVBand="1"/>
      </w:tblPr>
      <w:tblGrid>
        <w:gridCol w:w="10157"/>
      </w:tblGrid>
      <w:tr w:rsidR="00B1483B" w14:paraId="566CF0A4" w14:textId="77777777" w:rsidTr="009E7834">
        <w:trPr>
          <w:cantSplit/>
          <w:trHeight w:val="1449"/>
        </w:trPr>
        <w:tc>
          <w:tcPr>
            <w:tcW w:w="10157" w:type="dxa"/>
          </w:tcPr>
          <w:p w14:paraId="6109F79B" w14:textId="77777777" w:rsidR="00045134" w:rsidRDefault="00045134" w:rsidP="00635FF4">
            <w:pPr>
              <w:rPr>
                <w:rFonts w:eastAsia="Times New Roman" w:cs="Segoe UI"/>
                <w:b/>
                <w:bCs/>
                <w:color w:val="215E99" w:themeColor="text2" w:themeTint="BF"/>
              </w:rPr>
            </w:pPr>
          </w:p>
        </w:tc>
      </w:tr>
    </w:tbl>
    <w:p w14:paraId="0E2044ED" w14:textId="77777777" w:rsidR="001E6323" w:rsidRDefault="001E6323" w:rsidP="00517BA2">
      <w:pPr>
        <w:spacing w:after="0" w:line="240" w:lineRule="auto"/>
        <w:rPr>
          <w:rFonts w:eastAsia="Times New Roman" w:cs="Segoe UI"/>
          <w:b/>
          <w:bCs/>
          <w:color w:val="215E99" w:themeColor="text2" w:themeTint="BF"/>
          <w:sz w:val="28"/>
          <w:szCs w:val="28"/>
        </w:rPr>
      </w:pPr>
    </w:p>
    <w:p w14:paraId="4A9C2997" w14:textId="77777777" w:rsidR="001E6323" w:rsidRDefault="001E6323" w:rsidP="00517BA2">
      <w:pPr>
        <w:spacing w:after="0" w:line="240" w:lineRule="auto"/>
        <w:rPr>
          <w:rFonts w:eastAsia="Times New Roman" w:cs="Segoe UI"/>
          <w:b/>
          <w:bCs/>
          <w:color w:val="215E99" w:themeColor="text2" w:themeTint="BF"/>
          <w:sz w:val="28"/>
          <w:szCs w:val="28"/>
        </w:rPr>
      </w:pPr>
    </w:p>
    <w:p w14:paraId="2775E1CA" w14:textId="0700F3F8" w:rsidR="008104C1" w:rsidRPr="00EC5FBF" w:rsidRDefault="008104C1" w:rsidP="00517BA2">
      <w:pPr>
        <w:spacing w:after="0" w:line="240" w:lineRule="auto"/>
        <w:rPr>
          <w:rFonts w:eastAsia="Times New Roman" w:cs="Segoe UI"/>
          <w:b/>
          <w:bCs/>
          <w:color w:val="215E99" w:themeColor="text2" w:themeTint="BF"/>
          <w:sz w:val="28"/>
          <w:szCs w:val="28"/>
        </w:rPr>
      </w:pPr>
      <w:r w:rsidRPr="00EC5FBF">
        <w:rPr>
          <w:rFonts w:eastAsia="Times New Roman" w:cs="Segoe UI"/>
          <w:b/>
          <w:bCs/>
          <w:color w:val="215E99" w:themeColor="text2" w:themeTint="BF"/>
          <w:sz w:val="28"/>
          <w:szCs w:val="28"/>
        </w:rPr>
        <w:lastRenderedPageBreak/>
        <w:t xml:space="preserve">GRANT BUDGET </w:t>
      </w:r>
    </w:p>
    <w:p w14:paraId="48EE6F3A" w14:textId="77777777" w:rsidR="00517BA2" w:rsidRDefault="00517BA2" w:rsidP="00EC5FBF">
      <w:pPr>
        <w:spacing w:after="0" w:line="240" w:lineRule="auto"/>
        <w:rPr>
          <w:rFonts w:eastAsia="Times New Roman" w:cs="Segoe UI"/>
          <w:b/>
          <w:bCs/>
          <w:color w:val="215E99" w:themeColor="text2" w:themeTint="BF"/>
        </w:rPr>
      </w:pPr>
    </w:p>
    <w:p w14:paraId="4D718B27" w14:textId="4FDDF695" w:rsidR="00517BA2" w:rsidRDefault="00517BA2" w:rsidP="00EC5FBF">
      <w:pPr>
        <w:pStyle w:val="ListParagraph"/>
        <w:numPr>
          <w:ilvl w:val="0"/>
          <w:numId w:val="7"/>
        </w:numPr>
        <w:spacing w:after="0" w:line="240" w:lineRule="auto"/>
        <w:rPr>
          <w:rFonts w:eastAsia="Times New Roman" w:cs="Segoe UI"/>
        </w:rPr>
      </w:pPr>
      <w:r w:rsidRPr="00517BA2">
        <w:rPr>
          <w:rFonts w:eastAsia="Times New Roman" w:cs="Segoe UI"/>
        </w:rPr>
        <w:t xml:space="preserve">Is the benefiting organization a 501(c)(3)    </w:t>
      </w:r>
      <w:sdt>
        <w:sdtPr>
          <w:rPr>
            <w:rFonts w:ascii="MS Gothic" w:eastAsia="MS Gothic" w:hAnsi="MS Gothic" w:cs="Segoe UI"/>
          </w:rPr>
          <w:id w:val="-333537964"/>
          <w14:checkbox>
            <w14:checked w14:val="0"/>
            <w14:checkedState w14:val="2612" w14:font="MS Gothic"/>
            <w14:uncheckedState w14:val="2610" w14:font="MS Gothic"/>
          </w14:checkbox>
        </w:sdtPr>
        <w:sdtEndPr/>
        <w:sdtContent>
          <w:r w:rsidR="00814C41">
            <w:rPr>
              <w:rFonts w:ascii="MS Gothic" w:eastAsia="MS Gothic" w:hAnsi="MS Gothic" w:cs="Segoe UI" w:hint="eastAsia"/>
            </w:rPr>
            <w:t>☐</w:t>
          </w:r>
        </w:sdtContent>
      </w:sdt>
      <w:r w:rsidRPr="00517BA2">
        <w:rPr>
          <w:rFonts w:eastAsia="Times New Roman" w:cs="Segoe UI"/>
        </w:rPr>
        <w:t xml:space="preserve"> Yes    </w:t>
      </w:r>
      <w:sdt>
        <w:sdtPr>
          <w:rPr>
            <w:rFonts w:ascii="MS Gothic" w:eastAsia="MS Gothic" w:hAnsi="MS Gothic" w:cs="Segoe UI"/>
          </w:rPr>
          <w:id w:val="944959098"/>
          <w14:checkbox>
            <w14:checked w14:val="0"/>
            <w14:checkedState w14:val="2612" w14:font="MS Gothic"/>
            <w14:uncheckedState w14:val="2610" w14:font="MS Gothic"/>
          </w14:checkbox>
        </w:sdtPr>
        <w:sdtEndPr/>
        <w:sdtContent>
          <w:r w:rsidR="00814C41">
            <w:rPr>
              <w:rFonts w:ascii="MS Gothic" w:eastAsia="MS Gothic" w:hAnsi="MS Gothic" w:cs="Segoe UI" w:hint="eastAsia"/>
            </w:rPr>
            <w:t>☐</w:t>
          </w:r>
        </w:sdtContent>
      </w:sdt>
      <w:r w:rsidRPr="00517BA2">
        <w:rPr>
          <w:rFonts w:eastAsia="Times New Roman" w:cs="Segoe UI"/>
        </w:rPr>
        <w:t>No</w:t>
      </w:r>
    </w:p>
    <w:p w14:paraId="2F538FA4" w14:textId="77777777" w:rsidR="00517BA2" w:rsidRDefault="00517BA2" w:rsidP="00517BA2">
      <w:pPr>
        <w:pStyle w:val="ListParagraph"/>
        <w:spacing w:after="0" w:line="240" w:lineRule="auto"/>
        <w:ind w:left="360"/>
        <w:rPr>
          <w:rFonts w:eastAsia="Times New Roman" w:cs="Segoe UI"/>
        </w:rPr>
      </w:pPr>
    </w:p>
    <w:p w14:paraId="4ECB214A" w14:textId="25DD7C59" w:rsidR="00517BA2" w:rsidRPr="00517BA2" w:rsidRDefault="00517BA2" w:rsidP="00517BA2">
      <w:pPr>
        <w:pStyle w:val="ListParagraph"/>
        <w:numPr>
          <w:ilvl w:val="0"/>
          <w:numId w:val="7"/>
        </w:numPr>
        <w:spacing w:after="0" w:line="240" w:lineRule="auto"/>
        <w:rPr>
          <w:rFonts w:eastAsia="Times New Roman" w:cs="Segoe UI"/>
        </w:rPr>
      </w:pPr>
      <w:r w:rsidRPr="00517BA2">
        <w:rPr>
          <w:rFonts w:eastAsia="Times New Roman" w:cs="Segoe UI"/>
        </w:rPr>
        <w:t>Organization’s annual operating budget</w:t>
      </w:r>
      <w:r w:rsidRPr="00517BA2">
        <w:rPr>
          <w:rFonts w:eastAsia="Times New Roman" w:cs="Segoe UI"/>
        </w:rPr>
        <w:tab/>
      </w:r>
      <w:r>
        <w:rPr>
          <w:rFonts w:eastAsia="Times New Roman" w:cs="Segoe UI"/>
        </w:rPr>
        <w:t xml:space="preserve"> 7. SNJM </w:t>
      </w:r>
      <w:r w:rsidR="00893C71">
        <w:rPr>
          <w:rFonts w:eastAsia="Times New Roman" w:cs="Segoe UI"/>
        </w:rPr>
        <w:t>g</w:t>
      </w:r>
      <w:r>
        <w:rPr>
          <w:rFonts w:eastAsia="Times New Roman" w:cs="Segoe UI"/>
        </w:rPr>
        <w:t xml:space="preserve">rant </w:t>
      </w:r>
      <w:r w:rsidR="00893C71">
        <w:rPr>
          <w:rFonts w:eastAsia="Times New Roman" w:cs="Segoe UI"/>
        </w:rPr>
        <w:t>a</w:t>
      </w:r>
      <w:r>
        <w:rPr>
          <w:rFonts w:eastAsia="Times New Roman" w:cs="Segoe UI"/>
        </w:rPr>
        <w:t xml:space="preserve">mount </w:t>
      </w:r>
      <w:r w:rsidR="00893C71">
        <w:rPr>
          <w:rFonts w:eastAsia="Times New Roman" w:cs="Segoe UI"/>
        </w:rPr>
        <w:t>r</w:t>
      </w:r>
      <w:r>
        <w:rPr>
          <w:rFonts w:eastAsia="Times New Roman" w:cs="Segoe UI"/>
        </w:rPr>
        <w:t>equested</w:t>
      </w:r>
      <w:r w:rsidRPr="00517BA2">
        <w:rPr>
          <w:rFonts w:eastAsia="Times New Roman" w:cs="Segoe UI"/>
        </w:rPr>
        <w:tab/>
      </w:r>
    </w:p>
    <w:tbl>
      <w:tblPr>
        <w:tblStyle w:val="TableGrid"/>
        <w:tblW w:w="0" w:type="auto"/>
        <w:tblLook w:val="04A0" w:firstRow="1" w:lastRow="0" w:firstColumn="1" w:lastColumn="0" w:noHBand="0" w:noVBand="1"/>
      </w:tblPr>
      <w:tblGrid>
        <w:gridCol w:w="5035"/>
        <w:gridCol w:w="5035"/>
      </w:tblGrid>
      <w:tr w:rsidR="00517BA2" w14:paraId="7E53BB1C" w14:textId="77777777" w:rsidTr="00517BA2">
        <w:tc>
          <w:tcPr>
            <w:tcW w:w="5035" w:type="dxa"/>
          </w:tcPr>
          <w:p w14:paraId="4BC36A67" w14:textId="77777777" w:rsidR="00517BA2" w:rsidRDefault="00517BA2" w:rsidP="00517BA2">
            <w:pPr>
              <w:rPr>
                <w:rFonts w:eastAsia="Times New Roman" w:cs="Segoe UI"/>
              </w:rPr>
            </w:pPr>
          </w:p>
        </w:tc>
        <w:tc>
          <w:tcPr>
            <w:tcW w:w="5035" w:type="dxa"/>
          </w:tcPr>
          <w:p w14:paraId="22D5C783" w14:textId="77777777" w:rsidR="00517BA2" w:rsidRDefault="00517BA2" w:rsidP="00517BA2">
            <w:pPr>
              <w:rPr>
                <w:rFonts w:eastAsia="Times New Roman" w:cs="Segoe UI"/>
              </w:rPr>
            </w:pPr>
          </w:p>
        </w:tc>
      </w:tr>
    </w:tbl>
    <w:p w14:paraId="50EABBEF" w14:textId="46CB8D38" w:rsidR="00517BA2" w:rsidRPr="00517BA2" w:rsidRDefault="00517BA2" w:rsidP="00517BA2">
      <w:pPr>
        <w:spacing w:after="0" w:line="240" w:lineRule="auto"/>
        <w:rPr>
          <w:rFonts w:eastAsia="Times New Roman" w:cs="Segoe UI"/>
        </w:rPr>
      </w:pPr>
      <w:r>
        <w:rPr>
          <w:rFonts w:eastAsia="Times New Roman" w:cs="Segoe UI"/>
        </w:rPr>
        <w:tab/>
      </w:r>
      <w:r>
        <w:rPr>
          <w:rFonts w:eastAsia="Times New Roman" w:cs="Segoe UI"/>
        </w:rPr>
        <w:tab/>
      </w:r>
      <w:r>
        <w:rPr>
          <w:rFonts w:eastAsia="Times New Roman" w:cs="Segoe UI"/>
        </w:rPr>
        <w:tab/>
      </w:r>
    </w:p>
    <w:p w14:paraId="6D897907" w14:textId="5E8D2B8F" w:rsidR="004065B9" w:rsidRPr="004065B9" w:rsidRDefault="009C0FC2" w:rsidP="00EF6B40">
      <w:pPr>
        <w:spacing w:line="240" w:lineRule="auto"/>
        <w:rPr>
          <w:rFonts w:eastAsia="Times New Roman" w:cs="Segoe UI"/>
        </w:rPr>
      </w:pPr>
      <w:r>
        <w:rPr>
          <w:rFonts w:eastAsia="Times New Roman" w:cs="Segoe UI"/>
        </w:rPr>
        <w:t>8</w:t>
      </w:r>
      <w:r w:rsidR="00CC24A5" w:rsidRPr="00CC24A5">
        <w:rPr>
          <w:rFonts w:eastAsia="Times New Roman" w:cs="Segoe UI"/>
        </w:rPr>
        <w:t>.</w:t>
      </w:r>
      <w:r w:rsidR="00CC24A5">
        <w:rPr>
          <w:rFonts w:eastAsia="Times New Roman" w:cs="Segoe UI"/>
        </w:rPr>
        <w:t xml:space="preserve"> </w:t>
      </w:r>
      <w:r w:rsidR="004065B9" w:rsidRPr="004065B9">
        <w:rPr>
          <w:rFonts w:eastAsia="Times New Roman" w:cs="Segoe UI"/>
        </w:rPr>
        <w:t xml:space="preserve">Please provide an itemized budget for all anticipated project expenses, including total estimated </w:t>
      </w:r>
      <w:r w:rsidR="003835DD">
        <w:rPr>
          <w:rFonts w:eastAsia="Times New Roman" w:cs="Segoe UI"/>
        </w:rPr>
        <w:t>expenses</w:t>
      </w:r>
      <w:r w:rsidR="004065B9" w:rsidRPr="004065B9">
        <w:rPr>
          <w:rFonts w:eastAsia="Times New Roman" w:cs="Segoe UI"/>
        </w:rPr>
        <w:t>. Indicate which expenses are requested from this grant. If total project costs exceed the grant limit, include the full project budget and any additional funding sources.</w:t>
      </w:r>
    </w:p>
    <w:p w14:paraId="31AD3805" w14:textId="266AC4C2" w:rsidR="00CC24A5" w:rsidRPr="00CC24A5" w:rsidRDefault="004065B9" w:rsidP="00CC24A5">
      <w:pPr>
        <w:rPr>
          <w:b/>
          <w:bCs/>
        </w:rPr>
      </w:pPr>
      <w:r>
        <w:rPr>
          <w:b/>
          <w:bCs/>
        </w:rPr>
        <w:t xml:space="preserve">Project </w:t>
      </w:r>
      <w:r w:rsidR="009343D5">
        <w:rPr>
          <w:b/>
          <w:bCs/>
        </w:rPr>
        <w:t>Expense</w:t>
      </w:r>
      <w:r w:rsidR="00D857D7">
        <w:rPr>
          <w:b/>
          <w:bCs/>
        </w:rPr>
        <w:t xml:space="preserve"> Budget</w:t>
      </w:r>
      <w:r w:rsidR="009343D5">
        <w:rPr>
          <w:b/>
          <w:bCs/>
        </w:rPr>
        <w:t xml:space="preserve"> </w:t>
      </w:r>
      <w:r w:rsidR="009343D5" w:rsidRPr="009343D5">
        <w:rPr>
          <w:sz w:val="20"/>
          <w:szCs w:val="20"/>
        </w:rPr>
        <w:t xml:space="preserve">(If you need to add lines, click on </w:t>
      </w:r>
      <w:r w:rsidR="00EF6B40">
        <w:rPr>
          <w:sz w:val="20"/>
          <w:szCs w:val="20"/>
        </w:rPr>
        <w:t xml:space="preserve">the </w:t>
      </w:r>
      <w:r w:rsidR="009343D5" w:rsidRPr="009343D5">
        <w:rPr>
          <w:sz w:val="20"/>
          <w:szCs w:val="20"/>
        </w:rPr>
        <w:t>+ on bottom left side of the table)</w:t>
      </w:r>
    </w:p>
    <w:tbl>
      <w:tblPr>
        <w:tblStyle w:val="TableGrid"/>
        <w:tblW w:w="9990" w:type="dxa"/>
        <w:tblInd w:w="85" w:type="dxa"/>
        <w:tblLook w:val="04A0" w:firstRow="1" w:lastRow="0" w:firstColumn="1" w:lastColumn="0" w:noHBand="0" w:noVBand="1"/>
      </w:tblPr>
      <w:tblGrid>
        <w:gridCol w:w="2430"/>
        <w:gridCol w:w="1692"/>
        <w:gridCol w:w="2898"/>
        <w:gridCol w:w="2970"/>
      </w:tblGrid>
      <w:tr w:rsidR="00CC24A5" w14:paraId="405BF592" w14:textId="77777777" w:rsidTr="0096052E">
        <w:tc>
          <w:tcPr>
            <w:tcW w:w="2430" w:type="dxa"/>
            <w:shd w:val="clear" w:color="auto" w:fill="DAE9F7" w:themeFill="text2" w:themeFillTint="1A"/>
          </w:tcPr>
          <w:p w14:paraId="44C7D571" w14:textId="77777777" w:rsidR="00CC24A5" w:rsidRPr="00FA763A" w:rsidRDefault="00CC24A5" w:rsidP="00250849">
            <w:pPr>
              <w:pStyle w:val="ListParagraph"/>
              <w:ind w:left="0"/>
              <w:jc w:val="center"/>
              <w:rPr>
                <w:b/>
                <w:bCs/>
              </w:rPr>
            </w:pPr>
            <w:r w:rsidRPr="003B6D4E">
              <w:rPr>
                <w:rFonts w:eastAsia="Times New Roman"/>
                <w:b/>
                <w:bCs/>
              </w:rPr>
              <w:t>Budget Category</w:t>
            </w:r>
          </w:p>
          <w:p w14:paraId="415430B5" w14:textId="77777777" w:rsidR="00CC24A5" w:rsidRPr="00FA763A" w:rsidRDefault="00CC24A5" w:rsidP="00250849">
            <w:pPr>
              <w:pStyle w:val="ListParagraph"/>
              <w:ind w:left="0"/>
              <w:jc w:val="center"/>
              <w:rPr>
                <w:b/>
                <w:bCs/>
                <w:sz w:val="20"/>
                <w:szCs w:val="20"/>
              </w:rPr>
            </w:pPr>
            <w:r w:rsidRPr="00FA763A">
              <w:rPr>
                <w:sz w:val="20"/>
                <w:szCs w:val="20"/>
              </w:rPr>
              <w:t>(i.e</w:t>
            </w:r>
            <w:r w:rsidRPr="00FA763A">
              <w:rPr>
                <w:b/>
                <w:bCs/>
                <w:sz w:val="20"/>
                <w:szCs w:val="20"/>
              </w:rPr>
              <w:t xml:space="preserve">. </w:t>
            </w:r>
            <w:r w:rsidRPr="00FA763A">
              <w:rPr>
                <w:rFonts w:ascii="Calibri" w:hAnsi="Calibri" w:cs="Times New Roman"/>
                <w:sz w:val="20"/>
                <w:szCs w:val="20"/>
              </w:rPr>
              <w:t>Personnel, Supplies, Materials, Products, etc.)</w:t>
            </w:r>
          </w:p>
        </w:tc>
        <w:tc>
          <w:tcPr>
            <w:tcW w:w="1692" w:type="dxa"/>
            <w:shd w:val="clear" w:color="auto" w:fill="DAE9F7" w:themeFill="text2" w:themeFillTint="1A"/>
          </w:tcPr>
          <w:p w14:paraId="54DE927B" w14:textId="77777777" w:rsidR="003835DD" w:rsidRDefault="00CC24A5" w:rsidP="00250849">
            <w:pPr>
              <w:pStyle w:val="ListParagraph"/>
              <w:ind w:left="0"/>
              <w:jc w:val="center"/>
              <w:rPr>
                <w:b/>
                <w:bCs/>
              </w:rPr>
            </w:pPr>
            <w:r w:rsidRPr="00FA763A">
              <w:rPr>
                <w:b/>
                <w:bCs/>
              </w:rPr>
              <w:t xml:space="preserve">Estimated </w:t>
            </w:r>
            <w:r w:rsidR="003835DD">
              <w:rPr>
                <w:b/>
                <w:bCs/>
              </w:rPr>
              <w:t xml:space="preserve">Expenses </w:t>
            </w:r>
          </w:p>
          <w:p w14:paraId="55DD75BB" w14:textId="7F50F992" w:rsidR="00CC24A5" w:rsidRPr="003835DD" w:rsidRDefault="00CC24A5" w:rsidP="00250849">
            <w:pPr>
              <w:pStyle w:val="ListParagraph"/>
              <w:ind w:left="0"/>
              <w:jc w:val="center"/>
              <w:rPr>
                <w:sz w:val="20"/>
                <w:szCs w:val="20"/>
              </w:rPr>
            </w:pPr>
          </w:p>
        </w:tc>
        <w:tc>
          <w:tcPr>
            <w:tcW w:w="2898" w:type="dxa"/>
            <w:shd w:val="clear" w:color="auto" w:fill="DAE9F7" w:themeFill="text2" w:themeFillTint="1A"/>
          </w:tcPr>
          <w:p w14:paraId="2BFA68F1" w14:textId="77777777" w:rsidR="00CC24A5" w:rsidRPr="00FA763A" w:rsidRDefault="00CC24A5" w:rsidP="00250849">
            <w:pPr>
              <w:pStyle w:val="ListParagraph"/>
              <w:ind w:left="0"/>
              <w:jc w:val="center"/>
              <w:rPr>
                <w:b/>
                <w:bCs/>
              </w:rPr>
            </w:pPr>
            <w:r w:rsidRPr="003B6D4E">
              <w:rPr>
                <w:rFonts w:eastAsia="Times New Roman"/>
                <w:b/>
                <w:bCs/>
              </w:rPr>
              <w:t>Amount Requested from This Grant</w:t>
            </w:r>
          </w:p>
        </w:tc>
        <w:tc>
          <w:tcPr>
            <w:tcW w:w="2970" w:type="dxa"/>
            <w:shd w:val="clear" w:color="auto" w:fill="DAE9F7" w:themeFill="text2" w:themeFillTint="1A"/>
          </w:tcPr>
          <w:p w14:paraId="4098AF81" w14:textId="77777777" w:rsidR="00CC24A5" w:rsidRPr="00FA763A" w:rsidRDefault="00CC24A5" w:rsidP="00250849">
            <w:pPr>
              <w:pStyle w:val="ListParagraph"/>
              <w:ind w:left="0"/>
              <w:jc w:val="center"/>
              <w:rPr>
                <w:b/>
                <w:bCs/>
              </w:rPr>
            </w:pPr>
            <w:r w:rsidRPr="003B6D4E">
              <w:rPr>
                <w:rFonts w:eastAsia="Times New Roman"/>
                <w:b/>
                <w:bCs/>
              </w:rPr>
              <w:t xml:space="preserve">Other Funding Sources </w:t>
            </w:r>
          </w:p>
          <w:p w14:paraId="3C91CC6B" w14:textId="77777777" w:rsidR="00CC24A5" w:rsidRPr="00FA763A" w:rsidRDefault="00CC24A5" w:rsidP="00250849">
            <w:pPr>
              <w:pStyle w:val="ListParagraph"/>
              <w:ind w:left="0"/>
              <w:jc w:val="center"/>
              <w:rPr>
                <w:sz w:val="20"/>
                <w:szCs w:val="20"/>
              </w:rPr>
            </w:pPr>
            <w:r w:rsidRPr="003B6D4E">
              <w:rPr>
                <w:rFonts w:eastAsia="Times New Roman"/>
                <w:sz w:val="20"/>
                <w:szCs w:val="20"/>
              </w:rPr>
              <w:t>(if applicable)</w:t>
            </w:r>
          </w:p>
        </w:tc>
      </w:tr>
      <w:tr w:rsidR="00CC24A5" w14:paraId="568C88E9" w14:textId="77777777" w:rsidTr="006D181D">
        <w:tc>
          <w:tcPr>
            <w:tcW w:w="2430" w:type="dxa"/>
          </w:tcPr>
          <w:p w14:paraId="22E8AD92" w14:textId="77777777" w:rsidR="00CC24A5" w:rsidRDefault="00CC24A5" w:rsidP="00250849">
            <w:pPr>
              <w:pStyle w:val="ListParagraph"/>
              <w:ind w:left="0"/>
              <w:rPr>
                <w:b/>
                <w:bCs/>
                <w:sz w:val="22"/>
                <w:szCs w:val="22"/>
              </w:rPr>
            </w:pPr>
          </w:p>
        </w:tc>
        <w:tc>
          <w:tcPr>
            <w:tcW w:w="1692" w:type="dxa"/>
          </w:tcPr>
          <w:p w14:paraId="5357711C" w14:textId="77777777" w:rsidR="00CC24A5" w:rsidRDefault="00CC24A5" w:rsidP="00250849">
            <w:pPr>
              <w:pStyle w:val="ListParagraph"/>
              <w:ind w:left="0"/>
              <w:rPr>
                <w:b/>
                <w:bCs/>
                <w:sz w:val="22"/>
                <w:szCs w:val="22"/>
              </w:rPr>
            </w:pPr>
          </w:p>
        </w:tc>
        <w:tc>
          <w:tcPr>
            <w:tcW w:w="2898" w:type="dxa"/>
          </w:tcPr>
          <w:p w14:paraId="5C9B2C6A" w14:textId="77777777" w:rsidR="00CC24A5" w:rsidRDefault="00CC24A5" w:rsidP="00250849">
            <w:pPr>
              <w:pStyle w:val="ListParagraph"/>
              <w:ind w:left="0"/>
              <w:rPr>
                <w:b/>
                <w:bCs/>
                <w:sz w:val="22"/>
                <w:szCs w:val="22"/>
              </w:rPr>
            </w:pPr>
          </w:p>
        </w:tc>
        <w:tc>
          <w:tcPr>
            <w:tcW w:w="2970" w:type="dxa"/>
          </w:tcPr>
          <w:p w14:paraId="4803D844" w14:textId="77777777" w:rsidR="00CC24A5" w:rsidRDefault="00CC24A5" w:rsidP="00250849">
            <w:pPr>
              <w:pStyle w:val="ListParagraph"/>
              <w:ind w:left="0"/>
              <w:rPr>
                <w:b/>
                <w:bCs/>
                <w:sz w:val="22"/>
                <w:szCs w:val="22"/>
              </w:rPr>
            </w:pPr>
          </w:p>
        </w:tc>
      </w:tr>
      <w:tr w:rsidR="00CC24A5" w14:paraId="3CBD1ABD" w14:textId="77777777" w:rsidTr="006D181D">
        <w:tc>
          <w:tcPr>
            <w:tcW w:w="2430" w:type="dxa"/>
          </w:tcPr>
          <w:p w14:paraId="686D352C" w14:textId="77777777" w:rsidR="00CC24A5" w:rsidRDefault="00CC24A5" w:rsidP="00250849">
            <w:pPr>
              <w:pStyle w:val="ListParagraph"/>
              <w:ind w:left="0"/>
              <w:rPr>
                <w:b/>
                <w:bCs/>
                <w:sz w:val="22"/>
                <w:szCs w:val="22"/>
              </w:rPr>
            </w:pPr>
          </w:p>
        </w:tc>
        <w:tc>
          <w:tcPr>
            <w:tcW w:w="1692" w:type="dxa"/>
          </w:tcPr>
          <w:p w14:paraId="409DD3B8" w14:textId="77777777" w:rsidR="00CC24A5" w:rsidRDefault="00CC24A5" w:rsidP="00250849">
            <w:pPr>
              <w:pStyle w:val="ListParagraph"/>
              <w:ind w:left="0"/>
              <w:rPr>
                <w:b/>
                <w:bCs/>
                <w:sz w:val="22"/>
                <w:szCs w:val="22"/>
              </w:rPr>
            </w:pPr>
          </w:p>
        </w:tc>
        <w:tc>
          <w:tcPr>
            <w:tcW w:w="2898" w:type="dxa"/>
          </w:tcPr>
          <w:p w14:paraId="01D0018E" w14:textId="77777777" w:rsidR="00CC24A5" w:rsidRDefault="00CC24A5" w:rsidP="00250849">
            <w:pPr>
              <w:pStyle w:val="ListParagraph"/>
              <w:ind w:left="0"/>
              <w:rPr>
                <w:b/>
                <w:bCs/>
                <w:sz w:val="22"/>
                <w:szCs w:val="22"/>
              </w:rPr>
            </w:pPr>
          </w:p>
        </w:tc>
        <w:tc>
          <w:tcPr>
            <w:tcW w:w="2970" w:type="dxa"/>
          </w:tcPr>
          <w:p w14:paraId="23D8518C" w14:textId="77777777" w:rsidR="00CC24A5" w:rsidRDefault="00CC24A5" w:rsidP="00250849">
            <w:pPr>
              <w:pStyle w:val="ListParagraph"/>
              <w:ind w:left="0"/>
              <w:rPr>
                <w:b/>
                <w:bCs/>
                <w:sz w:val="22"/>
                <w:szCs w:val="22"/>
              </w:rPr>
            </w:pPr>
          </w:p>
        </w:tc>
      </w:tr>
      <w:tr w:rsidR="00CC24A5" w14:paraId="12A59ACE" w14:textId="77777777" w:rsidTr="006D181D">
        <w:tc>
          <w:tcPr>
            <w:tcW w:w="2430" w:type="dxa"/>
          </w:tcPr>
          <w:p w14:paraId="3DB79BF4" w14:textId="77777777" w:rsidR="00CC24A5" w:rsidRDefault="00CC24A5" w:rsidP="00250849">
            <w:pPr>
              <w:pStyle w:val="ListParagraph"/>
              <w:ind w:left="0"/>
              <w:rPr>
                <w:b/>
                <w:bCs/>
                <w:sz w:val="22"/>
                <w:szCs w:val="22"/>
              </w:rPr>
            </w:pPr>
          </w:p>
        </w:tc>
        <w:tc>
          <w:tcPr>
            <w:tcW w:w="1692" w:type="dxa"/>
          </w:tcPr>
          <w:p w14:paraId="47E6AA92" w14:textId="77777777" w:rsidR="00CC24A5" w:rsidRDefault="00CC24A5" w:rsidP="00250849">
            <w:pPr>
              <w:pStyle w:val="ListParagraph"/>
              <w:ind w:left="0"/>
              <w:rPr>
                <w:b/>
                <w:bCs/>
                <w:sz w:val="22"/>
                <w:szCs w:val="22"/>
              </w:rPr>
            </w:pPr>
          </w:p>
        </w:tc>
        <w:tc>
          <w:tcPr>
            <w:tcW w:w="2898" w:type="dxa"/>
          </w:tcPr>
          <w:p w14:paraId="772A6F17" w14:textId="77777777" w:rsidR="00CC24A5" w:rsidRDefault="00CC24A5" w:rsidP="00250849">
            <w:pPr>
              <w:pStyle w:val="ListParagraph"/>
              <w:ind w:left="0"/>
              <w:rPr>
                <w:b/>
                <w:bCs/>
                <w:sz w:val="22"/>
                <w:szCs w:val="22"/>
              </w:rPr>
            </w:pPr>
          </w:p>
        </w:tc>
        <w:tc>
          <w:tcPr>
            <w:tcW w:w="2970" w:type="dxa"/>
          </w:tcPr>
          <w:p w14:paraId="31F4AD35" w14:textId="77777777" w:rsidR="00CC24A5" w:rsidRDefault="00CC24A5" w:rsidP="00250849">
            <w:pPr>
              <w:pStyle w:val="ListParagraph"/>
              <w:ind w:left="0"/>
              <w:rPr>
                <w:b/>
                <w:bCs/>
                <w:sz w:val="22"/>
                <w:szCs w:val="22"/>
              </w:rPr>
            </w:pPr>
          </w:p>
        </w:tc>
      </w:tr>
      <w:tr w:rsidR="00CC24A5" w14:paraId="21C6F0D8" w14:textId="77777777" w:rsidTr="006D181D">
        <w:tc>
          <w:tcPr>
            <w:tcW w:w="2430" w:type="dxa"/>
          </w:tcPr>
          <w:p w14:paraId="590ACBA3" w14:textId="77777777" w:rsidR="00CC24A5" w:rsidRDefault="00CC24A5" w:rsidP="00250849">
            <w:pPr>
              <w:pStyle w:val="ListParagraph"/>
              <w:ind w:left="0"/>
              <w:rPr>
                <w:b/>
                <w:bCs/>
                <w:sz w:val="22"/>
                <w:szCs w:val="22"/>
              </w:rPr>
            </w:pPr>
          </w:p>
        </w:tc>
        <w:tc>
          <w:tcPr>
            <w:tcW w:w="1692" w:type="dxa"/>
          </w:tcPr>
          <w:p w14:paraId="0E332048" w14:textId="77777777" w:rsidR="00CC24A5" w:rsidRDefault="00CC24A5" w:rsidP="00250849">
            <w:pPr>
              <w:pStyle w:val="ListParagraph"/>
              <w:ind w:left="0"/>
              <w:rPr>
                <w:b/>
                <w:bCs/>
                <w:sz w:val="22"/>
                <w:szCs w:val="22"/>
              </w:rPr>
            </w:pPr>
          </w:p>
        </w:tc>
        <w:tc>
          <w:tcPr>
            <w:tcW w:w="2898" w:type="dxa"/>
          </w:tcPr>
          <w:p w14:paraId="5A6A2B7E" w14:textId="77777777" w:rsidR="00CC24A5" w:rsidRDefault="00CC24A5" w:rsidP="00250849">
            <w:pPr>
              <w:pStyle w:val="ListParagraph"/>
              <w:ind w:left="0"/>
              <w:rPr>
                <w:b/>
                <w:bCs/>
                <w:sz w:val="22"/>
                <w:szCs w:val="22"/>
              </w:rPr>
            </w:pPr>
          </w:p>
        </w:tc>
        <w:tc>
          <w:tcPr>
            <w:tcW w:w="2970" w:type="dxa"/>
          </w:tcPr>
          <w:p w14:paraId="36136999" w14:textId="77777777" w:rsidR="00CC24A5" w:rsidRDefault="00CC24A5" w:rsidP="00250849">
            <w:pPr>
              <w:pStyle w:val="ListParagraph"/>
              <w:ind w:left="0"/>
              <w:rPr>
                <w:b/>
                <w:bCs/>
                <w:sz w:val="22"/>
                <w:szCs w:val="22"/>
              </w:rPr>
            </w:pPr>
          </w:p>
        </w:tc>
      </w:tr>
      <w:tr w:rsidR="0096052E" w14:paraId="60C83517" w14:textId="77777777" w:rsidTr="006D181D">
        <w:tc>
          <w:tcPr>
            <w:tcW w:w="2430" w:type="dxa"/>
          </w:tcPr>
          <w:p w14:paraId="3EAECA1E" w14:textId="77777777" w:rsidR="0096052E" w:rsidRDefault="0096052E" w:rsidP="00250849">
            <w:pPr>
              <w:pStyle w:val="ListParagraph"/>
              <w:ind w:left="0"/>
              <w:rPr>
                <w:b/>
                <w:bCs/>
                <w:sz w:val="22"/>
                <w:szCs w:val="22"/>
              </w:rPr>
            </w:pPr>
          </w:p>
        </w:tc>
        <w:tc>
          <w:tcPr>
            <w:tcW w:w="1692" w:type="dxa"/>
          </w:tcPr>
          <w:p w14:paraId="528CB33E" w14:textId="77777777" w:rsidR="0096052E" w:rsidRDefault="0096052E" w:rsidP="00250849">
            <w:pPr>
              <w:pStyle w:val="ListParagraph"/>
              <w:ind w:left="0"/>
              <w:rPr>
                <w:b/>
                <w:bCs/>
                <w:sz w:val="22"/>
                <w:szCs w:val="22"/>
              </w:rPr>
            </w:pPr>
          </w:p>
        </w:tc>
        <w:tc>
          <w:tcPr>
            <w:tcW w:w="2898" w:type="dxa"/>
          </w:tcPr>
          <w:p w14:paraId="7AC54343" w14:textId="77777777" w:rsidR="0096052E" w:rsidRDefault="0096052E" w:rsidP="00250849">
            <w:pPr>
              <w:pStyle w:val="ListParagraph"/>
              <w:ind w:left="0"/>
              <w:rPr>
                <w:b/>
                <w:bCs/>
                <w:sz w:val="22"/>
                <w:szCs w:val="22"/>
              </w:rPr>
            </w:pPr>
          </w:p>
        </w:tc>
        <w:tc>
          <w:tcPr>
            <w:tcW w:w="2970" w:type="dxa"/>
          </w:tcPr>
          <w:p w14:paraId="7CB25733" w14:textId="77777777" w:rsidR="0096052E" w:rsidRDefault="0096052E" w:rsidP="00250849">
            <w:pPr>
              <w:pStyle w:val="ListParagraph"/>
              <w:ind w:left="0"/>
              <w:rPr>
                <w:b/>
                <w:bCs/>
                <w:sz w:val="22"/>
                <w:szCs w:val="22"/>
              </w:rPr>
            </w:pPr>
          </w:p>
        </w:tc>
      </w:tr>
      <w:tr w:rsidR="00CC24A5" w14:paraId="051D9079" w14:textId="77777777" w:rsidTr="006D181D">
        <w:tc>
          <w:tcPr>
            <w:tcW w:w="2430" w:type="dxa"/>
          </w:tcPr>
          <w:p w14:paraId="68125546" w14:textId="77777777" w:rsidR="00CC24A5" w:rsidRDefault="00CC24A5" w:rsidP="00250849">
            <w:pPr>
              <w:pStyle w:val="ListParagraph"/>
              <w:ind w:left="0"/>
              <w:rPr>
                <w:b/>
                <w:bCs/>
                <w:sz w:val="22"/>
                <w:szCs w:val="22"/>
              </w:rPr>
            </w:pPr>
          </w:p>
        </w:tc>
        <w:tc>
          <w:tcPr>
            <w:tcW w:w="1692" w:type="dxa"/>
          </w:tcPr>
          <w:p w14:paraId="225E5139" w14:textId="77777777" w:rsidR="00CC24A5" w:rsidRDefault="00CC24A5" w:rsidP="00250849">
            <w:pPr>
              <w:pStyle w:val="ListParagraph"/>
              <w:ind w:left="0"/>
              <w:rPr>
                <w:b/>
                <w:bCs/>
                <w:sz w:val="22"/>
                <w:szCs w:val="22"/>
              </w:rPr>
            </w:pPr>
          </w:p>
        </w:tc>
        <w:tc>
          <w:tcPr>
            <w:tcW w:w="2898" w:type="dxa"/>
          </w:tcPr>
          <w:p w14:paraId="175EB5AD" w14:textId="77777777" w:rsidR="00CC24A5" w:rsidRDefault="00CC24A5" w:rsidP="00250849">
            <w:pPr>
              <w:pStyle w:val="ListParagraph"/>
              <w:ind w:left="0"/>
              <w:rPr>
                <w:b/>
                <w:bCs/>
                <w:sz w:val="22"/>
                <w:szCs w:val="22"/>
              </w:rPr>
            </w:pPr>
          </w:p>
        </w:tc>
        <w:tc>
          <w:tcPr>
            <w:tcW w:w="2970" w:type="dxa"/>
          </w:tcPr>
          <w:p w14:paraId="276C69A4" w14:textId="77777777" w:rsidR="00CC24A5" w:rsidRDefault="00CC24A5" w:rsidP="00250849">
            <w:pPr>
              <w:pStyle w:val="ListParagraph"/>
              <w:ind w:left="0"/>
              <w:rPr>
                <w:b/>
                <w:bCs/>
                <w:sz w:val="22"/>
                <w:szCs w:val="22"/>
              </w:rPr>
            </w:pPr>
          </w:p>
        </w:tc>
      </w:tr>
      <w:tr w:rsidR="00CC24A5" w14:paraId="269A4A7F" w14:textId="77777777" w:rsidTr="0096052E">
        <w:tc>
          <w:tcPr>
            <w:tcW w:w="2430" w:type="dxa"/>
            <w:shd w:val="clear" w:color="auto" w:fill="FFFFCC"/>
          </w:tcPr>
          <w:p w14:paraId="5A3C27E7" w14:textId="45EEC0D6" w:rsidR="00CC24A5" w:rsidRDefault="0096052E" w:rsidP="00250849">
            <w:pPr>
              <w:pStyle w:val="ListParagraph"/>
              <w:ind w:left="0"/>
              <w:rPr>
                <w:b/>
                <w:bCs/>
                <w:sz w:val="22"/>
                <w:szCs w:val="22"/>
              </w:rPr>
            </w:pPr>
            <w:r w:rsidRPr="0096052E">
              <w:rPr>
                <w:b/>
                <w:bCs/>
                <w:sz w:val="22"/>
                <w:szCs w:val="22"/>
              </w:rPr>
              <w:t>Total project expense</w:t>
            </w:r>
          </w:p>
        </w:tc>
        <w:tc>
          <w:tcPr>
            <w:tcW w:w="1692" w:type="dxa"/>
            <w:shd w:val="clear" w:color="auto" w:fill="FFFFCC"/>
          </w:tcPr>
          <w:p w14:paraId="50D3C0BA" w14:textId="77777777" w:rsidR="00CC24A5" w:rsidRDefault="00CC24A5" w:rsidP="00250849">
            <w:pPr>
              <w:pStyle w:val="ListParagraph"/>
              <w:ind w:left="0"/>
              <w:rPr>
                <w:b/>
                <w:bCs/>
                <w:sz w:val="22"/>
                <w:szCs w:val="22"/>
              </w:rPr>
            </w:pPr>
          </w:p>
        </w:tc>
        <w:tc>
          <w:tcPr>
            <w:tcW w:w="2898" w:type="dxa"/>
            <w:shd w:val="clear" w:color="auto" w:fill="FFFFCC"/>
          </w:tcPr>
          <w:p w14:paraId="66958A6B" w14:textId="77777777" w:rsidR="00CC24A5" w:rsidRDefault="00CC24A5" w:rsidP="00250849">
            <w:pPr>
              <w:pStyle w:val="ListParagraph"/>
              <w:ind w:left="0"/>
              <w:rPr>
                <w:b/>
                <w:bCs/>
                <w:sz w:val="22"/>
                <w:szCs w:val="22"/>
              </w:rPr>
            </w:pPr>
          </w:p>
        </w:tc>
        <w:tc>
          <w:tcPr>
            <w:tcW w:w="2970" w:type="dxa"/>
            <w:shd w:val="clear" w:color="auto" w:fill="747474" w:themeFill="background2" w:themeFillShade="80"/>
          </w:tcPr>
          <w:p w14:paraId="11EC0576" w14:textId="77777777" w:rsidR="00CC24A5" w:rsidRDefault="00CC24A5" w:rsidP="00250849">
            <w:pPr>
              <w:pStyle w:val="ListParagraph"/>
              <w:ind w:left="0"/>
              <w:rPr>
                <w:b/>
                <w:bCs/>
                <w:sz w:val="22"/>
                <w:szCs w:val="22"/>
              </w:rPr>
            </w:pPr>
          </w:p>
        </w:tc>
      </w:tr>
    </w:tbl>
    <w:p w14:paraId="03BB3903" w14:textId="5569A211" w:rsidR="00893C71" w:rsidRDefault="00893C71" w:rsidP="00644A89">
      <w:pPr>
        <w:spacing w:after="0" w:line="240" w:lineRule="auto"/>
        <w:rPr>
          <w:rFonts w:eastAsia="Times New Roman" w:cs="Segoe UI"/>
        </w:rPr>
      </w:pPr>
    </w:p>
    <w:p w14:paraId="76A08186" w14:textId="6FC296EE" w:rsidR="003835DD" w:rsidRDefault="003835DD" w:rsidP="003835DD">
      <w:pPr>
        <w:spacing w:after="0" w:line="240" w:lineRule="auto"/>
        <w:rPr>
          <w:b/>
          <w:bCs/>
          <w:i/>
          <w:iCs/>
          <w:sz w:val="20"/>
          <w:szCs w:val="20"/>
        </w:rPr>
      </w:pPr>
      <w:r w:rsidRPr="003835DD">
        <w:t>9.</w:t>
      </w:r>
      <w:r>
        <w:rPr>
          <w:b/>
          <w:bCs/>
        </w:rPr>
        <w:t xml:space="preserve"> </w:t>
      </w:r>
      <w:r w:rsidRPr="003835DD">
        <w:t>Please provide the income sources that will fund this project.</w:t>
      </w:r>
      <w:r w:rsidRPr="00063070">
        <w:t xml:space="preserve">  Specify the amount contributed by each revenue source and indicate the share (%) of total project revenue provided by this income source.  Include the status of the income source.</w:t>
      </w:r>
      <w:r>
        <w:rPr>
          <w:b/>
          <w:bCs/>
          <w:i/>
          <w:iCs/>
          <w:sz w:val="20"/>
          <w:szCs w:val="20"/>
        </w:rPr>
        <w:t xml:space="preserve">  </w:t>
      </w:r>
    </w:p>
    <w:p w14:paraId="05BE68B8" w14:textId="77777777" w:rsidR="003835DD" w:rsidRDefault="003835DD" w:rsidP="003835DD">
      <w:pPr>
        <w:spacing w:after="0" w:line="240" w:lineRule="auto"/>
        <w:rPr>
          <w:b/>
          <w:bCs/>
        </w:rPr>
      </w:pPr>
    </w:p>
    <w:p w14:paraId="66DC7BD1" w14:textId="61EA5A8B" w:rsidR="003835DD" w:rsidRDefault="003835DD" w:rsidP="00463A6B">
      <w:pPr>
        <w:spacing w:after="0" w:line="240" w:lineRule="auto"/>
        <w:rPr>
          <w:b/>
          <w:bCs/>
        </w:rPr>
      </w:pPr>
      <w:r>
        <w:rPr>
          <w:b/>
          <w:bCs/>
        </w:rPr>
        <w:t>Project</w:t>
      </w:r>
      <w:r w:rsidRPr="003835DD">
        <w:rPr>
          <w:b/>
          <w:bCs/>
        </w:rPr>
        <w:t xml:space="preserve"> Revenue Budget  </w:t>
      </w:r>
    </w:p>
    <w:p w14:paraId="250EC8A6" w14:textId="43344273" w:rsidR="00463A6B" w:rsidRDefault="00463A6B" w:rsidP="00463A6B">
      <w:pPr>
        <w:spacing w:after="0" w:line="240" w:lineRule="auto"/>
      </w:pPr>
      <w:r w:rsidRPr="00A246F4">
        <w:t>(</w:t>
      </w:r>
      <w:r w:rsidRPr="008637E2">
        <w:t>To calculate the percentage, divide the amount by the total project revenue and multiply by 100</w:t>
      </w:r>
      <w:r w:rsidRPr="00A246F4">
        <w:t>)</w:t>
      </w:r>
    </w:p>
    <w:p w14:paraId="390FD49B" w14:textId="77777777" w:rsidR="00782E69" w:rsidRPr="00463A6B" w:rsidRDefault="00782E69" w:rsidP="00463A6B">
      <w:pPr>
        <w:spacing w:after="0" w:line="240" w:lineRule="auto"/>
      </w:pPr>
    </w:p>
    <w:tbl>
      <w:tblPr>
        <w:tblStyle w:val="GridTable1Light"/>
        <w:tblW w:w="9888" w:type="dxa"/>
        <w:tblLook w:val="04A0" w:firstRow="1" w:lastRow="0" w:firstColumn="1" w:lastColumn="0" w:noHBand="0" w:noVBand="1"/>
      </w:tblPr>
      <w:tblGrid>
        <w:gridCol w:w="2875"/>
        <w:gridCol w:w="2337"/>
        <w:gridCol w:w="2338"/>
        <w:gridCol w:w="2338"/>
      </w:tblGrid>
      <w:tr w:rsidR="003835DD" w14:paraId="2DD49D26" w14:textId="77777777" w:rsidTr="0096052E">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2875" w:type="dxa"/>
            <w:shd w:val="clear" w:color="auto" w:fill="DAE9F7" w:themeFill="text2" w:themeFillTint="1A"/>
          </w:tcPr>
          <w:p w14:paraId="3386F5D1" w14:textId="77777777" w:rsidR="003835DD" w:rsidRDefault="003835DD" w:rsidP="00250849">
            <w:pPr>
              <w:rPr>
                <w:b w:val="0"/>
                <w:bCs w:val="0"/>
              </w:rPr>
            </w:pPr>
            <w:r>
              <w:t>Income Source</w:t>
            </w:r>
          </w:p>
          <w:p w14:paraId="5B911430" w14:textId="77777777" w:rsidR="003835DD" w:rsidRPr="00EC5FBF" w:rsidRDefault="003835DD" w:rsidP="00250849">
            <w:pPr>
              <w:rPr>
                <w:b w:val="0"/>
                <w:bCs w:val="0"/>
                <w:i/>
                <w:iCs/>
                <w:sz w:val="20"/>
                <w:szCs w:val="20"/>
              </w:rPr>
            </w:pPr>
            <w:r w:rsidRPr="00EC5FBF">
              <w:rPr>
                <w:b w:val="0"/>
                <w:bCs w:val="0"/>
                <w:i/>
                <w:iCs/>
                <w:sz w:val="20"/>
                <w:szCs w:val="20"/>
              </w:rPr>
              <w:t>(list the revenue sources that will fund this project)</w:t>
            </w:r>
          </w:p>
        </w:tc>
        <w:tc>
          <w:tcPr>
            <w:tcW w:w="2337" w:type="dxa"/>
            <w:shd w:val="clear" w:color="auto" w:fill="DAE9F7" w:themeFill="text2" w:themeFillTint="1A"/>
          </w:tcPr>
          <w:p w14:paraId="67C0574B" w14:textId="77777777" w:rsidR="003835DD" w:rsidRDefault="003835DD" w:rsidP="00250849">
            <w:pPr>
              <w:cnfStyle w:val="100000000000" w:firstRow="1" w:lastRow="0" w:firstColumn="0" w:lastColumn="0" w:oddVBand="0" w:evenVBand="0" w:oddHBand="0" w:evenHBand="0" w:firstRowFirstColumn="0" w:firstRowLastColumn="0" w:lastRowFirstColumn="0" w:lastRowLastColumn="0"/>
              <w:rPr>
                <w:b w:val="0"/>
                <w:bCs w:val="0"/>
              </w:rPr>
            </w:pPr>
            <w:r>
              <w:t>Amount ($)</w:t>
            </w:r>
          </w:p>
          <w:p w14:paraId="58E1BAA0" w14:textId="77777777" w:rsidR="003835DD" w:rsidRPr="00EC5FBF" w:rsidRDefault="003835DD" w:rsidP="00250849">
            <w:pPr>
              <w:cnfStyle w:val="100000000000" w:firstRow="1" w:lastRow="0" w:firstColumn="0" w:lastColumn="0" w:oddVBand="0" w:evenVBand="0" w:oddHBand="0" w:evenHBand="0" w:firstRowFirstColumn="0" w:firstRowLastColumn="0" w:lastRowFirstColumn="0" w:lastRowLastColumn="0"/>
              <w:rPr>
                <w:b w:val="0"/>
                <w:bCs w:val="0"/>
                <w:i/>
                <w:iCs/>
              </w:rPr>
            </w:pPr>
            <w:r w:rsidRPr="00EC5FBF">
              <w:rPr>
                <w:b w:val="0"/>
                <w:bCs w:val="0"/>
                <w:i/>
                <w:iCs/>
                <w:sz w:val="20"/>
                <w:szCs w:val="20"/>
              </w:rPr>
              <w:t>(specify the amount contributed by each revenue source)</w:t>
            </w:r>
          </w:p>
        </w:tc>
        <w:tc>
          <w:tcPr>
            <w:tcW w:w="2338" w:type="dxa"/>
            <w:shd w:val="clear" w:color="auto" w:fill="DAE9F7" w:themeFill="text2" w:themeFillTint="1A"/>
          </w:tcPr>
          <w:p w14:paraId="66C178EB" w14:textId="77777777" w:rsidR="003835DD" w:rsidRDefault="003835DD" w:rsidP="00250849">
            <w:pPr>
              <w:cnfStyle w:val="100000000000" w:firstRow="1" w:lastRow="0" w:firstColumn="0" w:lastColumn="0" w:oddVBand="0" w:evenVBand="0" w:oddHBand="0" w:evenHBand="0" w:firstRowFirstColumn="0" w:firstRowLastColumn="0" w:lastRowFirstColumn="0" w:lastRowLastColumn="0"/>
            </w:pPr>
            <w:r>
              <w:t xml:space="preserve">% of Total Project Budget </w:t>
            </w:r>
            <w:r w:rsidRPr="00EC5FBF">
              <w:rPr>
                <w:b w:val="0"/>
                <w:bCs w:val="0"/>
                <w:i/>
                <w:iCs/>
                <w:sz w:val="20"/>
                <w:szCs w:val="20"/>
              </w:rPr>
              <w:t>(Indicate the share (%) of total project revenue provided by this income source)</w:t>
            </w:r>
          </w:p>
        </w:tc>
        <w:tc>
          <w:tcPr>
            <w:tcW w:w="2338" w:type="dxa"/>
            <w:shd w:val="clear" w:color="auto" w:fill="DAE9F7" w:themeFill="text2" w:themeFillTint="1A"/>
          </w:tcPr>
          <w:p w14:paraId="2748C5AF" w14:textId="77777777" w:rsidR="003835DD" w:rsidRPr="00077F42" w:rsidRDefault="003835DD" w:rsidP="00250849">
            <w:pPr>
              <w:cnfStyle w:val="100000000000" w:firstRow="1" w:lastRow="0" w:firstColumn="0" w:lastColumn="0" w:oddVBand="0" w:evenVBand="0" w:oddHBand="0" w:evenHBand="0" w:firstRowFirstColumn="0" w:firstRowLastColumn="0" w:lastRowFirstColumn="0" w:lastRowLastColumn="0"/>
              <w:rPr>
                <w:b w:val="0"/>
                <w:bCs w:val="0"/>
                <w:i/>
                <w:iCs/>
                <w:sz w:val="20"/>
                <w:szCs w:val="20"/>
              </w:rPr>
            </w:pPr>
            <w:r>
              <w:t xml:space="preserve">Status </w:t>
            </w:r>
            <w:r>
              <w:rPr>
                <w:b w:val="0"/>
                <w:bCs w:val="0"/>
                <w:sz w:val="20"/>
                <w:szCs w:val="20"/>
              </w:rPr>
              <w:t>(</w:t>
            </w:r>
            <w:r w:rsidRPr="00077F42">
              <w:rPr>
                <w:b w:val="0"/>
                <w:bCs w:val="0"/>
                <w:i/>
                <w:iCs/>
                <w:sz w:val="20"/>
                <w:szCs w:val="20"/>
              </w:rPr>
              <w:t xml:space="preserve">indicate the </w:t>
            </w:r>
            <w:proofErr w:type="gramStart"/>
            <w:r w:rsidRPr="00077F42">
              <w:rPr>
                <w:b w:val="0"/>
                <w:bCs w:val="0"/>
                <w:i/>
                <w:iCs/>
                <w:sz w:val="20"/>
                <w:szCs w:val="20"/>
              </w:rPr>
              <w:t>current status</w:t>
            </w:r>
            <w:proofErr w:type="gramEnd"/>
            <w:r w:rsidRPr="00077F42">
              <w:rPr>
                <w:b w:val="0"/>
                <w:bCs w:val="0"/>
                <w:i/>
                <w:iCs/>
                <w:sz w:val="20"/>
                <w:szCs w:val="20"/>
              </w:rPr>
              <w:t xml:space="preserve"> of income source: Estimated, Received, Pledged, Requested)</w:t>
            </w:r>
          </w:p>
        </w:tc>
      </w:tr>
      <w:tr w:rsidR="003835DD" w14:paraId="2F42A937" w14:textId="77777777" w:rsidTr="00250849">
        <w:tc>
          <w:tcPr>
            <w:cnfStyle w:val="001000000000" w:firstRow="0" w:lastRow="0" w:firstColumn="1" w:lastColumn="0" w:oddVBand="0" w:evenVBand="0" w:oddHBand="0" w:evenHBand="0" w:firstRowFirstColumn="0" w:firstRowLastColumn="0" w:lastRowFirstColumn="0" w:lastRowLastColumn="0"/>
            <w:tcW w:w="2875" w:type="dxa"/>
          </w:tcPr>
          <w:p w14:paraId="509D74B9" w14:textId="1FDE6764" w:rsidR="003835DD" w:rsidRPr="00C25615" w:rsidRDefault="003835DD" w:rsidP="00250849">
            <w:pPr>
              <w:rPr>
                <w:b w:val="0"/>
                <w:bCs w:val="0"/>
              </w:rPr>
            </w:pPr>
          </w:p>
        </w:tc>
        <w:tc>
          <w:tcPr>
            <w:tcW w:w="2337" w:type="dxa"/>
          </w:tcPr>
          <w:p w14:paraId="4393C6B5"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173ADE01" w14:textId="2AD09B31"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48639472" w14:textId="6102284A"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r w:rsidR="003835DD" w14:paraId="0B6C5E8A" w14:textId="77777777" w:rsidTr="00250849">
        <w:tc>
          <w:tcPr>
            <w:cnfStyle w:val="001000000000" w:firstRow="0" w:lastRow="0" w:firstColumn="1" w:lastColumn="0" w:oddVBand="0" w:evenVBand="0" w:oddHBand="0" w:evenHBand="0" w:firstRowFirstColumn="0" w:firstRowLastColumn="0" w:lastRowFirstColumn="0" w:lastRowLastColumn="0"/>
            <w:tcW w:w="2875" w:type="dxa"/>
          </w:tcPr>
          <w:p w14:paraId="2B62679E" w14:textId="77777777" w:rsidR="003835DD" w:rsidRDefault="003835DD" w:rsidP="00250849"/>
        </w:tc>
        <w:tc>
          <w:tcPr>
            <w:tcW w:w="2337" w:type="dxa"/>
          </w:tcPr>
          <w:p w14:paraId="792DDA8F"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 "0%" </w:instrText>
            </w:r>
            <w:r>
              <w:fldChar w:fldCharType="separate"/>
            </w:r>
            <w:r>
              <w:fldChar w:fldCharType="end"/>
            </w:r>
          </w:p>
        </w:tc>
        <w:tc>
          <w:tcPr>
            <w:tcW w:w="2338" w:type="dxa"/>
          </w:tcPr>
          <w:p w14:paraId="6F2688B2"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34571278"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r w:rsidR="003835DD" w14:paraId="2E6CAFF7" w14:textId="77777777" w:rsidTr="00250849">
        <w:tc>
          <w:tcPr>
            <w:cnfStyle w:val="001000000000" w:firstRow="0" w:lastRow="0" w:firstColumn="1" w:lastColumn="0" w:oddVBand="0" w:evenVBand="0" w:oddHBand="0" w:evenHBand="0" w:firstRowFirstColumn="0" w:firstRowLastColumn="0" w:lastRowFirstColumn="0" w:lastRowLastColumn="0"/>
            <w:tcW w:w="2875" w:type="dxa"/>
          </w:tcPr>
          <w:p w14:paraId="5773788C" w14:textId="77777777" w:rsidR="003835DD" w:rsidRDefault="003835DD" w:rsidP="00250849"/>
        </w:tc>
        <w:tc>
          <w:tcPr>
            <w:tcW w:w="2337" w:type="dxa"/>
          </w:tcPr>
          <w:p w14:paraId="03E47758"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6EC30E55"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4C09C8E4"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r w:rsidR="003835DD" w14:paraId="5F92E332" w14:textId="77777777" w:rsidTr="00250849">
        <w:tc>
          <w:tcPr>
            <w:cnfStyle w:val="001000000000" w:firstRow="0" w:lastRow="0" w:firstColumn="1" w:lastColumn="0" w:oddVBand="0" w:evenVBand="0" w:oddHBand="0" w:evenHBand="0" w:firstRowFirstColumn="0" w:firstRowLastColumn="0" w:lastRowFirstColumn="0" w:lastRowLastColumn="0"/>
            <w:tcW w:w="2875" w:type="dxa"/>
          </w:tcPr>
          <w:p w14:paraId="1AA7681B" w14:textId="77777777" w:rsidR="003835DD" w:rsidRDefault="003835DD" w:rsidP="00250849"/>
        </w:tc>
        <w:tc>
          <w:tcPr>
            <w:tcW w:w="2337" w:type="dxa"/>
          </w:tcPr>
          <w:p w14:paraId="23519154"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0B40FBDE"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570B178A"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r w:rsidR="003835DD" w14:paraId="0E77BA3F" w14:textId="77777777" w:rsidTr="00250849">
        <w:tc>
          <w:tcPr>
            <w:cnfStyle w:val="001000000000" w:firstRow="0" w:lastRow="0" w:firstColumn="1" w:lastColumn="0" w:oddVBand="0" w:evenVBand="0" w:oddHBand="0" w:evenHBand="0" w:firstRowFirstColumn="0" w:firstRowLastColumn="0" w:lastRowFirstColumn="0" w:lastRowLastColumn="0"/>
            <w:tcW w:w="2875" w:type="dxa"/>
          </w:tcPr>
          <w:p w14:paraId="2122DBBE" w14:textId="77777777" w:rsidR="003835DD" w:rsidRDefault="003835DD" w:rsidP="00250849"/>
        </w:tc>
        <w:tc>
          <w:tcPr>
            <w:tcW w:w="2337" w:type="dxa"/>
          </w:tcPr>
          <w:p w14:paraId="5154D50D"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3E7E2312"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08145118"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r w:rsidR="003835DD" w14:paraId="35C6C8FC" w14:textId="77777777" w:rsidTr="00250849">
        <w:tc>
          <w:tcPr>
            <w:cnfStyle w:val="001000000000" w:firstRow="0" w:lastRow="0" w:firstColumn="1" w:lastColumn="0" w:oddVBand="0" w:evenVBand="0" w:oddHBand="0" w:evenHBand="0" w:firstRowFirstColumn="0" w:firstRowLastColumn="0" w:lastRowFirstColumn="0" w:lastRowLastColumn="0"/>
            <w:tcW w:w="2875" w:type="dxa"/>
          </w:tcPr>
          <w:p w14:paraId="2230C307" w14:textId="77777777" w:rsidR="003835DD" w:rsidRDefault="003835DD" w:rsidP="00250849"/>
        </w:tc>
        <w:tc>
          <w:tcPr>
            <w:tcW w:w="2337" w:type="dxa"/>
          </w:tcPr>
          <w:p w14:paraId="43B6A99A"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51954C6A"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tcPr>
          <w:p w14:paraId="67A165AF"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r w:rsidR="003835DD" w14:paraId="4907946E" w14:textId="77777777" w:rsidTr="0096052E">
        <w:tc>
          <w:tcPr>
            <w:cnfStyle w:val="001000000000" w:firstRow="0" w:lastRow="0" w:firstColumn="1" w:lastColumn="0" w:oddVBand="0" w:evenVBand="0" w:oddHBand="0" w:evenHBand="0" w:firstRowFirstColumn="0" w:firstRowLastColumn="0" w:lastRowFirstColumn="0" w:lastRowLastColumn="0"/>
            <w:tcW w:w="2875" w:type="dxa"/>
            <w:shd w:val="clear" w:color="auto" w:fill="FFFFCC"/>
          </w:tcPr>
          <w:p w14:paraId="2619404B" w14:textId="77777777" w:rsidR="003835DD" w:rsidRDefault="003835DD" w:rsidP="00250849">
            <w:r>
              <w:t>Total Project Revenue</w:t>
            </w:r>
          </w:p>
        </w:tc>
        <w:tc>
          <w:tcPr>
            <w:tcW w:w="2337" w:type="dxa"/>
            <w:shd w:val="clear" w:color="auto" w:fill="FFFFCC"/>
          </w:tcPr>
          <w:p w14:paraId="31C4416F"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c>
          <w:tcPr>
            <w:tcW w:w="2338" w:type="dxa"/>
            <w:shd w:val="clear" w:color="auto" w:fill="FFFFCC"/>
          </w:tcPr>
          <w:p w14:paraId="510EFE0A"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r>
              <w:t>100%</w:t>
            </w:r>
          </w:p>
        </w:tc>
        <w:tc>
          <w:tcPr>
            <w:tcW w:w="2338" w:type="dxa"/>
            <w:shd w:val="clear" w:color="auto" w:fill="7F7F7F" w:themeFill="text1" w:themeFillTint="80"/>
          </w:tcPr>
          <w:p w14:paraId="4734A0BF" w14:textId="77777777" w:rsidR="003835DD" w:rsidRDefault="003835DD" w:rsidP="00250849">
            <w:pPr>
              <w:cnfStyle w:val="000000000000" w:firstRow="0" w:lastRow="0" w:firstColumn="0" w:lastColumn="0" w:oddVBand="0" w:evenVBand="0" w:oddHBand="0" w:evenHBand="0" w:firstRowFirstColumn="0" w:firstRowLastColumn="0" w:lastRowFirstColumn="0" w:lastRowLastColumn="0"/>
            </w:pPr>
          </w:p>
        </w:tc>
      </w:tr>
    </w:tbl>
    <w:p w14:paraId="0F78537C" w14:textId="131E5524" w:rsidR="00A12DAA" w:rsidRDefault="00A12DAA" w:rsidP="00A12DAA">
      <w:pPr>
        <w:spacing w:after="0" w:line="240" w:lineRule="auto"/>
        <w:rPr>
          <w:b/>
          <w:bCs/>
          <w:color w:val="215E99" w:themeColor="text2" w:themeTint="BF"/>
          <w:sz w:val="28"/>
          <w:szCs w:val="28"/>
        </w:rPr>
      </w:pPr>
    </w:p>
    <w:tbl>
      <w:tblPr>
        <w:tblStyle w:val="TableGrid"/>
        <w:tblW w:w="0" w:type="auto"/>
        <w:tblLook w:val="04A0" w:firstRow="1" w:lastRow="0" w:firstColumn="1" w:lastColumn="0" w:noHBand="0" w:noVBand="1"/>
      </w:tblPr>
      <w:tblGrid>
        <w:gridCol w:w="10004"/>
      </w:tblGrid>
      <w:tr w:rsidR="00E5111B" w14:paraId="14F4551C" w14:textId="77777777" w:rsidTr="00E5111B">
        <w:tc>
          <w:tcPr>
            <w:tcW w:w="10070" w:type="dxa"/>
            <w:tcBorders>
              <w:top w:val="triple" w:sz="6" w:space="0" w:color="215E99" w:themeColor="text2" w:themeTint="BF"/>
              <w:left w:val="triple" w:sz="6" w:space="0" w:color="215E99" w:themeColor="text2" w:themeTint="BF"/>
              <w:bottom w:val="triple" w:sz="6" w:space="0" w:color="215E99" w:themeColor="text2" w:themeTint="BF"/>
              <w:right w:val="triple" w:sz="6" w:space="0" w:color="215E99" w:themeColor="text2" w:themeTint="BF"/>
            </w:tcBorders>
          </w:tcPr>
          <w:p w14:paraId="437EA98C" w14:textId="48BABFB9" w:rsidR="00E5111B" w:rsidRPr="00A161B5" w:rsidRDefault="00E5111B" w:rsidP="00E5111B">
            <w:r w:rsidRPr="00BB486F">
              <w:rPr>
                <w:b/>
                <w:bCs/>
                <w:color w:val="215E99" w:themeColor="text2" w:themeTint="BF"/>
                <w:sz w:val="28"/>
                <w:szCs w:val="28"/>
              </w:rPr>
              <w:t>ADDITONAL INFORMATION NEEDED FOR IRF GRANT APPLICATIONS</w:t>
            </w:r>
            <w:r>
              <w:rPr>
                <w:b/>
                <w:bCs/>
                <w:color w:val="215E99" w:themeColor="text2" w:themeTint="BF"/>
                <w:sz w:val="28"/>
                <w:szCs w:val="28"/>
              </w:rPr>
              <w:t xml:space="preserve"> </w:t>
            </w:r>
            <w:r w:rsidRPr="00A161B5">
              <w:t xml:space="preserve">(if you are applying for a </w:t>
            </w:r>
            <w:r w:rsidRPr="000E371C">
              <w:rPr>
                <w:b/>
                <w:bCs/>
              </w:rPr>
              <w:t>Ministry Grant</w:t>
            </w:r>
            <w:r w:rsidRPr="00A161B5">
              <w:t xml:space="preserve"> you do not need to </w:t>
            </w:r>
            <w:r w:rsidR="00AF4AC3">
              <w:t>answer</w:t>
            </w:r>
            <w:r w:rsidRPr="00A161B5">
              <w:t xml:space="preserve"> t</w:t>
            </w:r>
            <w:r w:rsidR="004F6595">
              <w:t>hese questions</w:t>
            </w:r>
            <w:r w:rsidRPr="00A161B5">
              <w:t xml:space="preserve">). </w:t>
            </w:r>
          </w:p>
          <w:p w14:paraId="6D3B31C1" w14:textId="77777777" w:rsidR="00E5111B" w:rsidRPr="00A161B5" w:rsidRDefault="00E5111B" w:rsidP="00E5111B"/>
          <w:p w14:paraId="12F0A769" w14:textId="77777777" w:rsidR="00E5111B" w:rsidRDefault="00E5111B" w:rsidP="00E5111B">
            <w:r w:rsidRPr="00BB486F">
              <w:t xml:space="preserve">Attach a separate sheet for the </w:t>
            </w:r>
            <w:r w:rsidRPr="00BB486F">
              <w:rPr>
                <w:b/>
                <w:bCs/>
              </w:rPr>
              <w:t>IRF Grant</w:t>
            </w:r>
            <w:r w:rsidRPr="00BB486F">
              <w:t xml:space="preserve"> answering the questions below (maximum of five paragraphs, one page).</w:t>
            </w:r>
          </w:p>
          <w:p w14:paraId="35532902" w14:textId="77777777" w:rsidR="00E5111B" w:rsidRPr="00BB486F" w:rsidRDefault="00E5111B" w:rsidP="00E5111B"/>
          <w:p w14:paraId="5258FE9A" w14:textId="77777777" w:rsidR="00E5111B" w:rsidRPr="00C55761" w:rsidRDefault="00E5111B" w:rsidP="00E5111B">
            <w:pPr>
              <w:pStyle w:val="ListParagraph"/>
              <w:numPr>
                <w:ilvl w:val="0"/>
                <w:numId w:val="10"/>
              </w:numPr>
            </w:pPr>
            <w:r w:rsidRPr="00A161B5">
              <w:rPr>
                <w:b/>
                <w:bCs/>
              </w:rPr>
              <w:t>Expand on the proposed project description from question 2</w:t>
            </w:r>
            <w:r w:rsidRPr="00C55761">
              <w:t>, clearly identifying the need or problem it addresses, the population or community served, the anticipated community impact, and the key activities and strategies that will be implemented to achieve the project’s goals.</w:t>
            </w:r>
          </w:p>
          <w:p w14:paraId="3B2C41B9" w14:textId="77777777" w:rsidR="00E5111B" w:rsidRPr="00C55761" w:rsidRDefault="00E5111B" w:rsidP="00E5111B">
            <w:pPr>
              <w:pStyle w:val="ListParagraph"/>
              <w:numPr>
                <w:ilvl w:val="0"/>
                <w:numId w:val="10"/>
              </w:numPr>
            </w:pPr>
            <w:r w:rsidRPr="00A161B5">
              <w:rPr>
                <w:b/>
                <w:bCs/>
              </w:rPr>
              <w:t>Identify the specific, measurable outcomes</w:t>
            </w:r>
            <w:r w:rsidRPr="00C55761">
              <w:t xml:space="preserve"> the project is designed to achieve, and describe the milestones, benchmarks, or indicators that will be used to assess progress, effectiveness, and overall success.</w:t>
            </w:r>
          </w:p>
          <w:p w14:paraId="0CA79B0F" w14:textId="19A97EB5" w:rsidR="00E5111B" w:rsidRPr="00063070" w:rsidRDefault="00E5111B" w:rsidP="00BB486F">
            <w:pPr>
              <w:pStyle w:val="ListParagraph"/>
              <w:numPr>
                <w:ilvl w:val="0"/>
                <w:numId w:val="10"/>
              </w:numPr>
            </w:pPr>
            <w:r w:rsidRPr="00A161B5">
              <w:rPr>
                <w:b/>
                <w:bCs/>
              </w:rPr>
              <w:t>Describe the plan for long</w:t>
            </w:r>
            <w:r w:rsidRPr="00A161B5">
              <w:rPr>
                <w:b/>
                <w:bCs/>
              </w:rPr>
              <w:noBreakHyphen/>
              <w:t>term sustainability</w:t>
            </w:r>
            <w:r w:rsidRPr="00C55761">
              <w:t>, including how the project’s outcomes, activities, or benefits will be maintained beyond the grant period.</w:t>
            </w:r>
          </w:p>
        </w:tc>
      </w:tr>
    </w:tbl>
    <w:p w14:paraId="4A9D36B7" w14:textId="77777777" w:rsidR="00BB486F" w:rsidRDefault="00BB486F" w:rsidP="00BB486F">
      <w:pPr>
        <w:spacing w:after="0" w:line="240" w:lineRule="auto"/>
        <w:rPr>
          <w:b/>
          <w:bCs/>
        </w:rPr>
      </w:pPr>
    </w:p>
    <w:p w14:paraId="660F7111" w14:textId="77777777" w:rsidR="00BB486F" w:rsidRDefault="00BB486F" w:rsidP="00BB486F">
      <w:pPr>
        <w:spacing w:after="0" w:line="240" w:lineRule="auto"/>
        <w:rPr>
          <w:b/>
          <w:bCs/>
        </w:rPr>
      </w:pPr>
    </w:p>
    <w:p w14:paraId="599EA153" w14:textId="0C48F5EE" w:rsidR="00BB486F" w:rsidRDefault="00BB486F" w:rsidP="00BB486F">
      <w:pPr>
        <w:spacing w:after="0" w:line="240" w:lineRule="auto"/>
      </w:pPr>
      <w:r w:rsidRPr="00487F79">
        <w:rPr>
          <w:b/>
          <w:bCs/>
        </w:rPr>
        <w:t>Applicant Statement:</w:t>
      </w:r>
      <w:r w:rsidRPr="00487F79">
        <w:t xml:space="preserve"> If awarded this grant, we commit to using the funds as described in this application and to submitting all required project reports.</w:t>
      </w:r>
    </w:p>
    <w:p w14:paraId="359FD2AE" w14:textId="77777777" w:rsidR="00BB486F" w:rsidRDefault="00BB486F" w:rsidP="00BB486F">
      <w:pPr>
        <w:spacing w:after="0" w:line="240" w:lineRule="auto"/>
      </w:pPr>
    </w:p>
    <w:p w14:paraId="4F623BC5" w14:textId="77777777" w:rsidR="00BB486F" w:rsidRDefault="00BB486F" w:rsidP="00BB486F">
      <w:pPr>
        <w:spacing w:after="0" w:line="240" w:lineRule="auto"/>
      </w:pPr>
    </w:p>
    <w:p w14:paraId="069BD740" w14:textId="77777777" w:rsidR="00BB486F" w:rsidRPr="00487F79" w:rsidRDefault="00BB486F" w:rsidP="00BB486F">
      <w:pPr>
        <w:spacing w:after="0" w:line="240" w:lineRule="auto"/>
      </w:pPr>
      <w:r>
        <w:rPr>
          <w:noProof/>
        </w:rPr>
        <mc:AlternateContent>
          <mc:Choice Requires="wps">
            <w:drawing>
              <wp:anchor distT="0" distB="0" distL="114300" distR="114300" simplePos="0" relativeHeight="251659264" behindDoc="0" locked="0" layoutInCell="1" allowOverlap="1" wp14:anchorId="7901423E" wp14:editId="405742A1">
                <wp:simplePos x="0" y="0"/>
                <wp:positionH relativeFrom="column">
                  <wp:posOffset>27432</wp:posOffset>
                </wp:positionH>
                <wp:positionV relativeFrom="paragraph">
                  <wp:posOffset>152781</wp:posOffset>
                </wp:positionV>
                <wp:extent cx="6259068" cy="0"/>
                <wp:effectExtent l="0" t="0" r="0" b="0"/>
                <wp:wrapNone/>
                <wp:docPr id="2018393937" name="Straight Connector 3"/>
                <wp:cNvGraphicFramePr/>
                <a:graphic xmlns:a="http://schemas.openxmlformats.org/drawingml/2006/main">
                  <a:graphicData uri="http://schemas.microsoft.com/office/word/2010/wordprocessingShape">
                    <wps:wsp>
                      <wps:cNvCnPr/>
                      <wps:spPr>
                        <a:xfrm>
                          <a:off x="0" y="0"/>
                          <a:ext cx="625906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8BC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2.05pt" to="4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" strokecolor="black [3200]" strokeweight="1pt">
                <v:stroke joinstyle="miter"/>
              </v:line>
            </w:pict>
          </mc:Fallback>
        </mc:AlternateContent>
      </w:r>
    </w:p>
    <w:p w14:paraId="239D6E32" w14:textId="77777777" w:rsidR="00BB486F" w:rsidRDefault="00BB486F" w:rsidP="00BB486F">
      <w:pPr>
        <w:spacing w:after="0" w:line="240" w:lineRule="auto"/>
      </w:pPr>
      <w:r>
        <w:t xml:space="preserve"> Name</w:t>
      </w:r>
      <w:r>
        <w:tab/>
      </w:r>
      <w:r>
        <w:tab/>
      </w:r>
      <w:r>
        <w:tab/>
      </w:r>
      <w:r>
        <w:tab/>
      </w:r>
      <w:r>
        <w:tab/>
      </w:r>
      <w:r>
        <w:tab/>
        <w:t>Signature</w:t>
      </w:r>
      <w:r>
        <w:tab/>
      </w:r>
      <w:r>
        <w:tab/>
      </w:r>
      <w:r>
        <w:tab/>
      </w:r>
      <w:r>
        <w:tab/>
      </w:r>
      <w:r>
        <w:tab/>
        <w:t>Date</w:t>
      </w:r>
    </w:p>
    <w:p w14:paraId="699933A0" w14:textId="77777777" w:rsidR="00BB486F" w:rsidRDefault="00BB486F" w:rsidP="00BB486F">
      <w:pPr>
        <w:spacing w:after="0" w:line="240" w:lineRule="auto"/>
      </w:pPr>
    </w:p>
    <w:p w14:paraId="2A39FBE5" w14:textId="77777777" w:rsidR="00E5111B" w:rsidRDefault="00E5111B" w:rsidP="00BB486F">
      <w:pPr>
        <w:spacing w:after="0" w:line="240" w:lineRule="auto"/>
      </w:pPr>
    </w:p>
    <w:p w14:paraId="3659573A" w14:textId="77777777" w:rsidR="00E5111B" w:rsidRDefault="00E5111B" w:rsidP="00BB486F">
      <w:pPr>
        <w:spacing w:after="0" w:line="240" w:lineRule="auto"/>
      </w:pPr>
    </w:p>
    <w:p w14:paraId="355E7B8F" w14:textId="528081D5" w:rsidR="00BB486F" w:rsidRDefault="00BB486F" w:rsidP="00BB486F">
      <w:pPr>
        <w:spacing w:before="60" w:after="0" w:line="240" w:lineRule="auto"/>
        <w:rPr>
          <w:b/>
          <w:bCs/>
        </w:rPr>
      </w:pPr>
      <w:r w:rsidRPr="009240F2">
        <w:rPr>
          <w:b/>
          <w:bCs/>
        </w:rPr>
        <w:t xml:space="preserve">Email the application and attachments </w:t>
      </w:r>
      <w:r w:rsidRPr="00902BB8">
        <w:rPr>
          <w:b/>
          <w:bCs/>
        </w:rPr>
        <w:t>by</w:t>
      </w:r>
      <w:r w:rsidR="00902BB8">
        <w:rPr>
          <w:b/>
          <w:bCs/>
        </w:rPr>
        <w:t xml:space="preserve"> </w:t>
      </w:r>
      <w:r w:rsidR="00902BB8" w:rsidRPr="00902BB8">
        <w:rPr>
          <w:b/>
          <w:bCs/>
          <w:color w:val="EE0000"/>
        </w:rPr>
        <w:t>Thursday, May 2</w:t>
      </w:r>
      <w:r w:rsidR="005910E5">
        <w:rPr>
          <w:b/>
          <w:bCs/>
          <w:color w:val="EE0000"/>
        </w:rPr>
        <w:t>8</w:t>
      </w:r>
      <w:r w:rsidR="00902BB8" w:rsidRPr="00902BB8">
        <w:rPr>
          <w:b/>
          <w:bCs/>
          <w:color w:val="EE0000"/>
        </w:rPr>
        <w:t xml:space="preserve">, </w:t>
      </w:r>
      <w:r w:rsidR="000F2310" w:rsidRPr="00902BB8">
        <w:rPr>
          <w:b/>
          <w:bCs/>
          <w:color w:val="EE0000"/>
        </w:rPr>
        <w:t>2026,</w:t>
      </w:r>
      <w:r w:rsidRPr="00902BB8">
        <w:rPr>
          <w:b/>
          <w:bCs/>
          <w:color w:val="EE0000"/>
        </w:rPr>
        <w:t xml:space="preserve"> </w:t>
      </w:r>
      <w:r w:rsidRPr="009240F2">
        <w:rPr>
          <w:b/>
          <w:bCs/>
        </w:rPr>
        <w:t xml:space="preserve">to SNJM Province Leadership Office at grants@snjmuson.org. </w:t>
      </w:r>
    </w:p>
    <w:p w14:paraId="6F59EEC9" w14:textId="75003277" w:rsidR="0062589B" w:rsidRDefault="0062589B" w:rsidP="009240F2">
      <w:pPr>
        <w:spacing w:after="0" w:line="240" w:lineRule="auto"/>
      </w:pPr>
    </w:p>
    <w:p w14:paraId="59E337F4" w14:textId="77777777" w:rsidR="009B7EC5" w:rsidRPr="006D181D" w:rsidRDefault="009B7EC5" w:rsidP="00487F79">
      <w:pPr>
        <w:spacing w:after="0" w:line="240" w:lineRule="auto"/>
      </w:pPr>
    </w:p>
    <w:sectPr w:rsidR="009B7EC5" w:rsidRPr="006D181D" w:rsidSect="002032A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D55C" w14:textId="77777777" w:rsidR="0010469C" w:rsidRDefault="0010469C" w:rsidP="00824927">
      <w:pPr>
        <w:spacing w:after="0" w:line="240" w:lineRule="auto"/>
      </w:pPr>
      <w:r>
        <w:separator/>
      </w:r>
    </w:p>
  </w:endnote>
  <w:endnote w:type="continuationSeparator" w:id="0">
    <w:p w14:paraId="4FCACF70" w14:textId="77777777" w:rsidR="0010469C" w:rsidRDefault="0010469C" w:rsidP="0082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3D1A" w14:textId="59F66406" w:rsidR="00286EDD" w:rsidRDefault="00286EDD" w:rsidP="00286EDD">
    <w:pPr>
      <w:pStyle w:val="Footer"/>
    </w:pPr>
    <w:r>
      <w:rPr>
        <w:b/>
        <w:bCs/>
        <w:noProof/>
        <w:color w:val="0E2841" w:themeColor="text2"/>
        <w:sz w:val="36"/>
        <w:szCs w:val="36"/>
      </w:rPr>
      <mc:AlternateContent>
        <mc:Choice Requires="wps">
          <w:drawing>
            <wp:anchor distT="0" distB="0" distL="114300" distR="114300" simplePos="0" relativeHeight="251659264" behindDoc="0" locked="0" layoutInCell="1" allowOverlap="1" wp14:anchorId="371F8DB3" wp14:editId="508BE843">
              <wp:simplePos x="0" y="0"/>
              <wp:positionH relativeFrom="column">
                <wp:posOffset>0</wp:posOffset>
              </wp:positionH>
              <wp:positionV relativeFrom="paragraph">
                <wp:posOffset>126365</wp:posOffset>
              </wp:positionV>
              <wp:extent cx="6400800" cy="0"/>
              <wp:effectExtent l="0" t="0" r="0" b="0"/>
              <wp:wrapNone/>
              <wp:docPr id="1474764550"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7209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95pt" to="7in,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" strokecolor="#215e99 [2431]" strokeweight=".5pt">
              <v:stroke joinstyle="miter"/>
            </v:line>
          </w:pict>
        </mc:Fallback>
      </mc:AlternateContent>
    </w:r>
  </w:p>
  <w:p w14:paraId="4A27056C" w14:textId="36C8C2E6" w:rsidR="00A0250F" w:rsidRDefault="00286EDD" w:rsidP="00286EDD">
    <w:pPr>
      <w:pStyle w:val="Footer"/>
    </w:pPr>
    <w:r>
      <w:t xml:space="preserve">2026-2027 SNJM Grant Application </w:t>
    </w:r>
    <w:r w:rsidR="00A0250F">
      <w:tab/>
      <w:t xml:space="preserve"> </w:t>
    </w:r>
    <w:r w:rsidR="00F86265">
      <w:t xml:space="preserve">                                                                                                           </w:t>
    </w:r>
  </w:p>
  <w:sdt>
    <w:sdtPr>
      <w:id w:val="59915658"/>
      <w:docPartObj>
        <w:docPartGallery w:val="Page Numbers (Bottom of Page)"/>
        <w:docPartUnique/>
      </w:docPartObj>
    </w:sdtPr>
    <w:sdtEndPr>
      <w:rPr>
        <w:noProof/>
      </w:rPr>
    </w:sdtEndPr>
    <w:sdtContent>
      <w:p w14:paraId="19D36125" w14:textId="4BE32CA9" w:rsidR="00824927" w:rsidRDefault="00286EDD" w:rsidP="00F862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DF27" w14:textId="77777777" w:rsidR="0010469C" w:rsidRDefault="0010469C" w:rsidP="00824927">
      <w:pPr>
        <w:spacing w:after="0" w:line="240" w:lineRule="auto"/>
      </w:pPr>
      <w:r>
        <w:separator/>
      </w:r>
    </w:p>
  </w:footnote>
  <w:footnote w:type="continuationSeparator" w:id="0">
    <w:p w14:paraId="2816F1F7" w14:textId="77777777" w:rsidR="0010469C" w:rsidRDefault="0010469C" w:rsidP="00824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9CCC" w14:textId="25CE6D2A" w:rsidR="00824927" w:rsidRDefault="00824927" w:rsidP="00824927">
    <w:pPr>
      <w:pStyle w:val="Header"/>
      <w:jc w:val="center"/>
    </w:pPr>
    <w:r>
      <w:rPr>
        <w:noProof/>
      </w:rPr>
      <w:drawing>
        <wp:inline distT="0" distB="0" distL="0" distR="0" wp14:anchorId="25E86C6D" wp14:editId="5F7E19E3">
          <wp:extent cx="1224280" cy="458063"/>
          <wp:effectExtent l="0" t="0" r="0" b="0"/>
          <wp:docPr id="20969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50748" name="Picture 634250748"/>
                  <pic:cNvPicPr/>
                </pic:nvPicPr>
                <pic:blipFill>
                  <a:blip r:embed="rId1">
                    <a:extLst>
                      <a:ext uri="{28A0092B-C50C-407E-A947-70E740481C1C}">
                        <a14:useLocalDpi xmlns:a14="http://schemas.microsoft.com/office/drawing/2010/main" val="0"/>
                      </a:ext>
                    </a:extLst>
                  </a:blip>
                  <a:stretch>
                    <a:fillRect/>
                  </a:stretch>
                </pic:blipFill>
                <pic:spPr>
                  <a:xfrm>
                    <a:off x="0" y="0"/>
                    <a:ext cx="1234720" cy="461969"/>
                  </a:xfrm>
                  <a:prstGeom prst="rect">
                    <a:avLst/>
                  </a:prstGeom>
                </pic:spPr>
              </pic:pic>
            </a:graphicData>
          </a:graphic>
        </wp:inline>
      </w:drawing>
    </w:r>
  </w:p>
  <w:p w14:paraId="51551AC8" w14:textId="610B47AA" w:rsidR="0018281E" w:rsidRDefault="0018281E" w:rsidP="008249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50D"/>
    <w:multiLevelType w:val="hybridMultilevel"/>
    <w:tmpl w:val="20F2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3B39"/>
    <w:multiLevelType w:val="hybridMultilevel"/>
    <w:tmpl w:val="19564E3C"/>
    <w:lvl w:ilvl="0" w:tplc="61AA2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E2951"/>
    <w:multiLevelType w:val="hybridMultilevel"/>
    <w:tmpl w:val="A21E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33271"/>
    <w:multiLevelType w:val="hybridMultilevel"/>
    <w:tmpl w:val="B3AE9B70"/>
    <w:lvl w:ilvl="0" w:tplc="FFFFFFF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E01C8"/>
    <w:multiLevelType w:val="hybridMultilevel"/>
    <w:tmpl w:val="A8C6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12227F"/>
    <w:multiLevelType w:val="hybridMultilevel"/>
    <w:tmpl w:val="1BBEC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52474"/>
    <w:multiLevelType w:val="hybridMultilevel"/>
    <w:tmpl w:val="6D00FCA0"/>
    <w:lvl w:ilvl="0" w:tplc="61AA2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81800"/>
    <w:multiLevelType w:val="hybridMultilevel"/>
    <w:tmpl w:val="D8DAB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F6B4D"/>
    <w:multiLevelType w:val="hybridMultilevel"/>
    <w:tmpl w:val="A15A9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13047"/>
    <w:multiLevelType w:val="multilevel"/>
    <w:tmpl w:val="A4F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1768762">
    <w:abstractNumId w:val="9"/>
  </w:num>
  <w:num w:numId="2" w16cid:durableId="1926574335">
    <w:abstractNumId w:val="8"/>
  </w:num>
  <w:num w:numId="3" w16cid:durableId="831069976">
    <w:abstractNumId w:val="3"/>
  </w:num>
  <w:num w:numId="4" w16cid:durableId="1324579996">
    <w:abstractNumId w:val="6"/>
  </w:num>
  <w:num w:numId="5" w16cid:durableId="837234767">
    <w:abstractNumId w:val="1"/>
  </w:num>
  <w:num w:numId="6" w16cid:durableId="1537541680">
    <w:abstractNumId w:val="2"/>
  </w:num>
  <w:num w:numId="7" w16cid:durableId="4946822">
    <w:abstractNumId w:val="4"/>
  </w:num>
  <w:num w:numId="8" w16cid:durableId="579606434">
    <w:abstractNumId w:val="7"/>
  </w:num>
  <w:num w:numId="9" w16cid:durableId="152448864">
    <w:abstractNumId w:val="5"/>
  </w:num>
  <w:num w:numId="10" w16cid:durableId="65669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27"/>
    <w:rsid w:val="00007191"/>
    <w:rsid w:val="000118D4"/>
    <w:rsid w:val="00045134"/>
    <w:rsid w:val="00063070"/>
    <w:rsid w:val="000E371C"/>
    <w:rsid w:val="000E7F16"/>
    <w:rsid w:val="000F2310"/>
    <w:rsid w:val="0010469C"/>
    <w:rsid w:val="001117AD"/>
    <w:rsid w:val="0014093E"/>
    <w:rsid w:val="0017298B"/>
    <w:rsid w:val="00182299"/>
    <w:rsid w:val="0018281E"/>
    <w:rsid w:val="001C1A3A"/>
    <w:rsid w:val="001D40CA"/>
    <w:rsid w:val="001E6323"/>
    <w:rsid w:val="002032AD"/>
    <w:rsid w:val="002543EE"/>
    <w:rsid w:val="0027134D"/>
    <w:rsid w:val="00286EDD"/>
    <w:rsid w:val="002A1549"/>
    <w:rsid w:val="002A3620"/>
    <w:rsid w:val="002B2EBB"/>
    <w:rsid w:val="002F740F"/>
    <w:rsid w:val="00312CDD"/>
    <w:rsid w:val="00351AFE"/>
    <w:rsid w:val="003835DD"/>
    <w:rsid w:val="003857A5"/>
    <w:rsid w:val="00394AC5"/>
    <w:rsid w:val="003F5E3B"/>
    <w:rsid w:val="004065B9"/>
    <w:rsid w:val="0044218F"/>
    <w:rsid w:val="00463A6B"/>
    <w:rsid w:val="00487F79"/>
    <w:rsid w:val="00492C66"/>
    <w:rsid w:val="004D3436"/>
    <w:rsid w:val="004F4007"/>
    <w:rsid w:val="004F6595"/>
    <w:rsid w:val="00517BA2"/>
    <w:rsid w:val="005910E5"/>
    <w:rsid w:val="005A51E8"/>
    <w:rsid w:val="005F0085"/>
    <w:rsid w:val="00605279"/>
    <w:rsid w:val="006214C9"/>
    <w:rsid w:val="0062589B"/>
    <w:rsid w:val="00635FF4"/>
    <w:rsid w:val="006400E8"/>
    <w:rsid w:val="00644A89"/>
    <w:rsid w:val="00680DAA"/>
    <w:rsid w:val="0069395F"/>
    <w:rsid w:val="006A0FD2"/>
    <w:rsid w:val="006A350A"/>
    <w:rsid w:val="006D181D"/>
    <w:rsid w:val="006E58C2"/>
    <w:rsid w:val="00701870"/>
    <w:rsid w:val="0071728E"/>
    <w:rsid w:val="00782C3C"/>
    <w:rsid w:val="00782E69"/>
    <w:rsid w:val="0079509B"/>
    <w:rsid w:val="007C159C"/>
    <w:rsid w:val="008104C1"/>
    <w:rsid w:val="00814C41"/>
    <w:rsid w:val="00823783"/>
    <w:rsid w:val="00824927"/>
    <w:rsid w:val="00855DC0"/>
    <w:rsid w:val="00893C71"/>
    <w:rsid w:val="00902BB8"/>
    <w:rsid w:val="00910FDF"/>
    <w:rsid w:val="009240F2"/>
    <w:rsid w:val="009272DB"/>
    <w:rsid w:val="009343D5"/>
    <w:rsid w:val="00954EA5"/>
    <w:rsid w:val="0096052E"/>
    <w:rsid w:val="00960BE4"/>
    <w:rsid w:val="00984CA1"/>
    <w:rsid w:val="009A1FB9"/>
    <w:rsid w:val="009B7EC5"/>
    <w:rsid w:val="009C0FC2"/>
    <w:rsid w:val="009C1B34"/>
    <w:rsid w:val="009C4CC3"/>
    <w:rsid w:val="009E7834"/>
    <w:rsid w:val="00A0250F"/>
    <w:rsid w:val="00A12DAA"/>
    <w:rsid w:val="00A161B5"/>
    <w:rsid w:val="00A23085"/>
    <w:rsid w:val="00A34E26"/>
    <w:rsid w:val="00A35224"/>
    <w:rsid w:val="00A35486"/>
    <w:rsid w:val="00A4517A"/>
    <w:rsid w:val="00A457B8"/>
    <w:rsid w:val="00A512FA"/>
    <w:rsid w:val="00A81C3B"/>
    <w:rsid w:val="00A83F1B"/>
    <w:rsid w:val="00AA4EEF"/>
    <w:rsid w:val="00AE67F0"/>
    <w:rsid w:val="00AF4AC3"/>
    <w:rsid w:val="00B1483B"/>
    <w:rsid w:val="00B15DCF"/>
    <w:rsid w:val="00B47763"/>
    <w:rsid w:val="00B47A29"/>
    <w:rsid w:val="00B66DCB"/>
    <w:rsid w:val="00BB486F"/>
    <w:rsid w:val="00BF2C9E"/>
    <w:rsid w:val="00C67D97"/>
    <w:rsid w:val="00CA5EFC"/>
    <w:rsid w:val="00CA7C1A"/>
    <w:rsid w:val="00CC24A5"/>
    <w:rsid w:val="00CC455A"/>
    <w:rsid w:val="00CC77E4"/>
    <w:rsid w:val="00D16CBB"/>
    <w:rsid w:val="00D17C88"/>
    <w:rsid w:val="00D60869"/>
    <w:rsid w:val="00D857D7"/>
    <w:rsid w:val="00DA5F96"/>
    <w:rsid w:val="00DC0C4C"/>
    <w:rsid w:val="00E32CC7"/>
    <w:rsid w:val="00E5111B"/>
    <w:rsid w:val="00E743FA"/>
    <w:rsid w:val="00EC5FBF"/>
    <w:rsid w:val="00EE0BCC"/>
    <w:rsid w:val="00EF38C5"/>
    <w:rsid w:val="00EF6B40"/>
    <w:rsid w:val="00F23F3B"/>
    <w:rsid w:val="00F47A84"/>
    <w:rsid w:val="00F80C38"/>
    <w:rsid w:val="00F8484C"/>
    <w:rsid w:val="00F86265"/>
    <w:rsid w:val="00FA763A"/>
    <w:rsid w:val="00FB30AA"/>
    <w:rsid w:val="00FD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89CE"/>
  <w15:chartTrackingRefBased/>
  <w15:docId w15:val="{8A613DEA-8BAC-4A84-AC24-219F47DF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27"/>
  </w:style>
  <w:style w:type="paragraph" w:styleId="Heading1">
    <w:name w:val="heading 1"/>
    <w:basedOn w:val="Normal"/>
    <w:next w:val="Normal"/>
    <w:link w:val="Heading1Char"/>
    <w:uiPriority w:val="9"/>
    <w:qFormat/>
    <w:rsid w:val="00824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927"/>
    <w:rPr>
      <w:rFonts w:eastAsiaTheme="majorEastAsia" w:cstheme="majorBidi"/>
      <w:color w:val="272727" w:themeColor="text1" w:themeTint="D8"/>
    </w:rPr>
  </w:style>
  <w:style w:type="paragraph" w:styleId="Title">
    <w:name w:val="Title"/>
    <w:basedOn w:val="Normal"/>
    <w:next w:val="Normal"/>
    <w:link w:val="TitleChar"/>
    <w:uiPriority w:val="10"/>
    <w:qFormat/>
    <w:rsid w:val="00824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927"/>
    <w:pPr>
      <w:spacing w:before="160"/>
      <w:jc w:val="center"/>
    </w:pPr>
    <w:rPr>
      <w:i/>
      <w:iCs/>
      <w:color w:val="404040" w:themeColor="text1" w:themeTint="BF"/>
    </w:rPr>
  </w:style>
  <w:style w:type="character" w:customStyle="1" w:styleId="QuoteChar">
    <w:name w:val="Quote Char"/>
    <w:basedOn w:val="DefaultParagraphFont"/>
    <w:link w:val="Quote"/>
    <w:uiPriority w:val="29"/>
    <w:rsid w:val="00824927"/>
    <w:rPr>
      <w:i/>
      <w:iCs/>
      <w:color w:val="404040" w:themeColor="text1" w:themeTint="BF"/>
    </w:rPr>
  </w:style>
  <w:style w:type="paragraph" w:styleId="ListParagraph">
    <w:name w:val="List Paragraph"/>
    <w:basedOn w:val="Normal"/>
    <w:uiPriority w:val="34"/>
    <w:qFormat/>
    <w:rsid w:val="00824927"/>
    <w:pPr>
      <w:ind w:left="720"/>
      <w:contextualSpacing/>
    </w:pPr>
  </w:style>
  <w:style w:type="character" w:styleId="IntenseEmphasis">
    <w:name w:val="Intense Emphasis"/>
    <w:basedOn w:val="DefaultParagraphFont"/>
    <w:uiPriority w:val="21"/>
    <w:qFormat/>
    <w:rsid w:val="00824927"/>
    <w:rPr>
      <w:i/>
      <w:iCs/>
      <w:color w:val="0F4761" w:themeColor="accent1" w:themeShade="BF"/>
    </w:rPr>
  </w:style>
  <w:style w:type="paragraph" w:styleId="IntenseQuote">
    <w:name w:val="Intense Quote"/>
    <w:basedOn w:val="Normal"/>
    <w:next w:val="Normal"/>
    <w:link w:val="IntenseQuoteChar"/>
    <w:uiPriority w:val="30"/>
    <w:qFormat/>
    <w:rsid w:val="00824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927"/>
    <w:rPr>
      <w:i/>
      <w:iCs/>
      <w:color w:val="0F4761" w:themeColor="accent1" w:themeShade="BF"/>
    </w:rPr>
  </w:style>
  <w:style w:type="character" w:styleId="IntenseReference">
    <w:name w:val="Intense Reference"/>
    <w:basedOn w:val="DefaultParagraphFont"/>
    <w:uiPriority w:val="32"/>
    <w:qFormat/>
    <w:rsid w:val="00824927"/>
    <w:rPr>
      <w:b/>
      <w:bCs/>
      <w:smallCaps/>
      <w:color w:val="0F4761" w:themeColor="accent1" w:themeShade="BF"/>
      <w:spacing w:val="5"/>
    </w:rPr>
  </w:style>
  <w:style w:type="paragraph" w:styleId="Header">
    <w:name w:val="header"/>
    <w:basedOn w:val="Normal"/>
    <w:link w:val="HeaderChar"/>
    <w:uiPriority w:val="99"/>
    <w:unhideWhenUsed/>
    <w:rsid w:val="00824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927"/>
  </w:style>
  <w:style w:type="paragraph" w:styleId="Footer">
    <w:name w:val="footer"/>
    <w:basedOn w:val="Normal"/>
    <w:link w:val="FooterChar"/>
    <w:uiPriority w:val="99"/>
    <w:unhideWhenUsed/>
    <w:rsid w:val="00824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927"/>
  </w:style>
  <w:style w:type="paragraph" w:styleId="NormalWeb">
    <w:name w:val="Normal (Web)"/>
    <w:basedOn w:val="Normal"/>
    <w:uiPriority w:val="99"/>
    <w:semiHidden/>
    <w:unhideWhenUsed/>
    <w:rsid w:val="00EF38C5"/>
    <w:rPr>
      <w:rFonts w:ascii="Times New Roman" w:hAnsi="Times New Roman" w:cs="Times New Roman"/>
    </w:rPr>
  </w:style>
  <w:style w:type="character" w:styleId="Hyperlink">
    <w:name w:val="Hyperlink"/>
    <w:basedOn w:val="DefaultParagraphFont"/>
    <w:uiPriority w:val="99"/>
    <w:unhideWhenUsed/>
    <w:rsid w:val="00635FF4"/>
    <w:rPr>
      <w:color w:val="467886" w:themeColor="hyperlink"/>
      <w:u w:val="single"/>
    </w:rPr>
  </w:style>
  <w:style w:type="character" w:styleId="UnresolvedMention">
    <w:name w:val="Unresolved Mention"/>
    <w:basedOn w:val="DefaultParagraphFont"/>
    <w:uiPriority w:val="99"/>
    <w:semiHidden/>
    <w:unhideWhenUsed/>
    <w:rsid w:val="00635FF4"/>
    <w:rPr>
      <w:color w:val="605E5C"/>
      <w:shd w:val="clear" w:color="auto" w:fill="E1DFDD"/>
    </w:rPr>
  </w:style>
  <w:style w:type="table" w:styleId="TableGrid">
    <w:name w:val="Table Grid"/>
    <w:basedOn w:val="TableNormal"/>
    <w:uiPriority w:val="39"/>
    <w:rsid w:val="00A4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258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DCD2-1400-4502-965D-D19B228D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1252</Words>
  <Characters>6834</Characters>
  <Application>Microsoft Office Word</Application>
  <DocSecurity>0</DocSecurity>
  <Lines>293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Trumble</dc:creator>
  <cp:keywords/>
  <dc:description/>
  <cp:lastModifiedBy>Blynda Barnett</cp:lastModifiedBy>
  <cp:revision>2</cp:revision>
  <cp:lastPrinted>2026-04-22T21:25:00Z</cp:lastPrinted>
  <dcterms:created xsi:type="dcterms:W3CDTF">2026-04-24T22:07:00Z</dcterms:created>
  <dcterms:modified xsi:type="dcterms:W3CDTF">2026-04-24T22:07:00Z</dcterms:modified>
</cp:coreProperties>
</file>